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7D4" w:rsidRDefault="00A207D4" w:rsidP="00A207D4">
      <w:pPr>
        <w:rPr>
          <w:rFonts w:ascii="方正小标宋简体" w:eastAsia="方正小标宋简体" w:hAnsi="宋体"/>
          <w:bCs/>
          <w:kern w:val="13"/>
          <w:sz w:val="32"/>
          <w:szCs w:val="32"/>
        </w:rPr>
      </w:pPr>
      <w:r w:rsidRPr="00A207D4">
        <w:rPr>
          <w:rFonts w:ascii="方正小标宋简体" w:eastAsia="方正小标宋简体" w:hAnsi="宋体" w:hint="eastAsia"/>
          <w:bCs/>
          <w:kern w:val="13"/>
          <w:sz w:val="32"/>
          <w:szCs w:val="32"/>
        </w:rPr>
        <w:t>附件2</w:t>
      </w:r>
    </w:p>
    <w:p w:rsidR="00A207D4" w:rsidRPr="00A207D4" w:rsidRDefault="00CE0E41" w:rsidP="00A207D4">
      <w:pPr>
        <w:jc w:val="center"/>
        <w:rPr>
          <w:rFonts w:ascii="方正小标宋简体" w:eastAsia="方正小标宋简体" w:hAnsi="宋体"/>
          <w:bCs/>
          <w:kern w:val="13"/>
          <w:sz w:val="32"/>
          <w:szCs w:val="32"/>
        </w:rPr>
      </w:pPr>
      <w:r>
        <w:rPr>
          <w:rFonts w:ascii="方正小标宋简体" w:eastAsia="方正小标宋简体" w:hAnsi="宋体" w:hint="eastAsia"/>
          <w:bCs/>
          <w:kern w:val="13"/>
          <w:sz w:val="36"/>
          <w:szCs w:val="36"/>
        </w:rPr>
        <w:t>第九</w:t>
      </w:r>
      <w:r w:rsidR="00A207D4">
        <w:rPr>
          <w:rFonts w:ascii="方正小标宋简体" w:eastAsia="方正小标宋简体" w:hAnsi="宋体" w:hint="eastAsia"/>
          <w:bCs/>
          <w:kern w:val="13"/>
          <w:sz w:val="36"/>
          <w:szCs w:val="36"/>
        </w:rPr>
        <w:t>届西安交通大学教学名师奖</w:t>
      </w:r>
      <w:r w:rsidR="00A207D4" w:rsidRPr="006E70FC">
        <w:rPr>
          <w:rFonts w:ascii="方正小标宋简体" w:eastAsia="方正小标宋简体" w:hAnsi="华文中宋" w:hint="eastAsia"/>
          <w:sz w:val="36"/>
          <w:szCs w:val="36"/>
        </w:rPr>
        <w:t>评选指标体系</w:t>
      </w:r>
    </w:p>
    <w:tbl>
      <w:tblPr>
        <w:tblW w:w="9781"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424"/>
        <w:gridCol w:w="516"/>
        <w:gridCol w:w="761"/>
        <w:gridCol w:w="567"/>
        <w:gridCol w:w="6945"/>
      </w:tblGrid>
      <w:tr w:rsidR="00A207D4" w:rsidRPr="00B34B52" w:rsidTr="00516779">
        <w:trPr>
          <w:cantSplit/>
          <w:trHeight w:val="567"/>
        </w:trPr>
        <w:tc>
          <w:tcPr>
            <w:tcW w:w="1160" w:type="pct"/>
            <w:gridSpan w:val="4"/>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widowControl/>
              <w:jc w:val="center"/>
              <w:rPr>
                <w:rFonts w:ascii="宋体" w:hAnsi="宋体"/>
                <w:szCs w:val="28"/>
              </w:rPr>
            </w:pPr>
            <w:r w:rsidRPr="002B68FA">
              <w:rPr>
                <w:rFonts w:hint="eastAsia"/>
              </w:rPr>
              <w:t>评选项目</w:t>
            </w:r>
          </w:p>
        </w:tc>
        <w:tc>
          <w:tcPr>
            <w:tcW w:w="290"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widowControl/>
              <w:jc w:val="center"/>
              <w:rPr>
                <w:rFonts w:ascii="宋体" w:hAnsi="宋体"/>
                <w:szCs w:val="28"/>
              </w:rPr>
            </w:pPr>
            <w:r w:rsidRPr="002B68FA">
              <w:rPr>
                <w:rFonts w:hint="eastAsia"/>
              </w:rPr>
              <w:t>分值</w:t>
            </w:r>
          </w:p>
        </w:tc>
        <w:tc>
          <w:tcPr>
            <w:tcW w:w="3550"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widowControl/>
              <w:jc w:val="center"/>
              <w:rPr>
                <w:rFonts w:ascii="宋体" w:hAnsi="宋体"/>
                <w:szCs w:val="28"/>
              </w:rPr>
            </w:pPr>
            <w:r w:rsidRPr="002B68FA">
              <w:rPr>
                <w:rFonts w:hint="eastAsia"/>
              </w:rPr>
              <w:t>评</w:t>
            </w:r>
            <w:r w:rsidRPr="002B68FA">
              <w:rPr>
                <w:rFonts w:hint="eastAsia"/>
              </w:rPr>
              <w:t xml:space="preserve"> </w:t>
            </w:r>
            <w:r w:rsidRPr="002B68FA">
              <w:rPr>
                <w:rFonts w:hint="eastAsia"/>
              </w:rPr>
              <w:t>选</w:t>
            </w:r>
            <w:r w:rsidRPr="002B68FA">
              <w:rPr>
                <w:rFonts w:hint="eastAsia"/>
              </w:rPr>
              <w:t xml:space="preserve"> </w:t>
            </w:r>
            <w:r w:rsidRPr="002B68FA">
              <w:rPr>
                <w:rFonts w:hint="eastAsia"/>
              </w:rPr>
              <w:t>内</w:t>
            </w:r>
            <w:r w:rsidRPr="002B68FA">
              <w:rPr>
                <w:rFonts w:hint="eastAsia"/>
              </w:rPr>
              <w:t xml:space="preserve"> </w:t>
            </w:r>
            <w:r w:rsidRPr="002B68FA">
              <w:rPr>
                <w:rFonts w:hint="eastAsia"/>
              </w:rPr>
              <w:t>容</w:t>
            </w:r>
          </w:p>
        </w:tc>
      </w:tr>
      <w:tr w:rsidR="00A207D4" w:rsidRPr="00B34B52" w:rsidTr="00516779">
        <w:trPr>
          <w:cantSplit/>
          <w:trHeight w:val="567"/>
        </w:trPr>
        <w:tc>
          <w:tcPr>
            <w:tcW w:w="290"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widowControl/>
              <w:jc w:val="left"/>
              <w:rPr>
                <w:rFonts w:ascii="宋体" w:hAnsi="宋体"/>
                <w:szCs w:val="28"/>
              </w:rPr>
            </w:pPr>
            <w:r>
              <w:rPr>
                <w:rFonts w:ascii="宋体" w:hAnsi="宋体" w:hint="eastAsia"/>
                <w:szCs w:val="28"/>
              </w:rPr>
              <w:t>1</w:t>
            </w:r>
          </w:p>
        </w:tc>
        <w:tc>
          <w:tcPr>
            <w:tcW w:w="870" w:type="pct"/>
            <w:gridSpan w:val="3"/>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widowControl/>
              <w:jc w:val="center"/>
              <w:rPr>
                <w:rFonts w:ascii="宋体" w:hAnsi="宋体"/>
                <w:szCs w:val="28"/>
              </w:rPr>
            </w:pPr>
            <w:r w:rsidRPr="00B34B52">
              <w:rPr>
                <w:rFonts w:ascii="宋体" w:hAnsi="宋体" w:hint="eastAsia"/>
                <w:szCs w:val="28"/>
              </w:rPr>
              <w:t>教师风范</w:t>
            </w:r>
          </w:p>
        </w:tc>
        <w:tc>
          <w:tcPr>
            <w:tcW w:w="290"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widowControl/>
              <w:jc w:val="center"/>
              <w:rPr>
                <w:rFonts w:ascii="宋体" w:hAnsi="宋体"/>
                <w:szCs w:val="28"/>
              </w:rPr>
            </w:pPr>
            <w:r w:rsidRPr="00B34B52">
              <w:rPr>
                <w:rFonts w:ascii="宋体" w:hAnsi="宋体" w:hint="eastAsia"/>
                <w:szCs w:val="28"/>
              </w:rPr>
              <w:t>5</w:t>
            </w:r>
          </w:p>
        </w:tc>
        <w:tc>
          <w:tcPr>
            <w:tcW w:w="3550"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A207D4">
            <w:pPr>
              <w:widowControl/>
              <w:spacing w:beforeLines="50" w:before="156"/>
              <w:jc w:val="left"/>
              <w:rPr>
                <w:rFonts w:ascii="宋体" w:hAnsi="宋体"/>
                <w:szCs w:val="28"/>
              </w:rPr>
            </w:pPr>
            <w:r w:rsidRPr="00B34B52">
              <w:rPr>
                <w:rFonts w:ascii="宋体" w:hAnsi="宋体" w:hint="eastAsia"/>
                <w:szCs w:val="28"/>
              </w:rPr>
              <w:t>政治立场坚定，积极实施素质教育；师德高尚，爱岗敬业、关爱学生、教风端正、教书育人、为人师表；严谨笃学，富有创新协作精神。</w:t>
            </w:r>
          </w:p>
        </w:tc>
      </w:tr>
      <w:tr w:rsidR="00516779" w:rsidRPr="00B34B52" w:rsidTr="00516779">
        <w:trPr>
          <w:cantSplit/>
          <w:trHeight w:val="567"/>
        </w:trPr>
        <w:tc>
          <w:tcPr>
            <w:tcW w:w="290" w:type="pct"/>
            <w:vMerge w:val="restart"/>
            <w:tcBorders>
              <w:top w:val="single" w:sz="4" w:space="0" w:color="auto"/>
              <w:left w:val="single" w:sz="4" w:space="0" w:color="auto"/>
              <w:right w:val="single" w:sz="4" w:space="0" w:color="auto"/>
            </w:tcBorders>
            <w:vAlign w:val="center"/>
          </w:tcPr>
          <w:p w:rsidR="00A207D4" w:rsidRDefault="00A207D4" w:rsidP="000775BD">
            <w:pPr>
              <w:widowControl/>
              <w:jc w:val="left"/>
              <w:rPr>
                <w:rFonts w:ascii="宋体" w:hAnsi="宋体"/>
                <w:szCs w:val="28"/>
              </w:rPr>
            </w:pPr>
            <w:r>
              <w:rPr>
                <w:rFonts w:ascii="宋体" w:hAnsi="宋体" w:hint="eastAsia"/>
                <w:szCs w:val="28"/>
              </w:rPr>
              <w:t>2</w:t>
            </w:r>
          </w:p>
        </w:tc>
        <w:tc>
          <w:tcPr>
            <w:tcW w:w="217" w:type="pct"/>
            <w:vMerge w:val="restart"/>
            <w:tcBorders>
              <w:top w:val="single" w:sz="4" w:space="0" w:color="auto"/>
              <w:left w:val="single" w:sz="4" w:space="0" w:color="auto"/>
              <w:right w:val="single" w:sz="4" w:space="0" w:color="auto"/>
            </w:tcBorders>
            <w:vAlign w:val="center"/>
          </w:tcPr>
          <w:p w:rsidR="00A207D4" w:rsidRDefault="00A207D4" w:rsidP="000775BD">
            <w:pPr>
              <w:widowControl/>
              <w:jc w:val="center"/>
              <w:rPr>
                <w:rFonts w:ascii="宋体" w:hAnsi="宋体"/>
                <w:szCs w:val="28"/>
              </w:rPr>
            </w:pPr>
            <w:r w:rsidRPr="00B34B52">
              <w:rPr>
                <w:rFonts w:ascii="宋体" w:hAnsi="宋体" w:hint="eastAsia"/>
                <w:szCs w:val="28"/>
              </w:rPr>
              <w:t>教</w:t>
            </w:r>
          </w:p>
          <w:p w:rsidR="00A207D4" w:rsidRPr="00B34B52" w:rsidRDefault="00A207D4" w:rsidP="000775BD">
            <w:pPr>
              <w:widowControl/>
              <w:jc w:val="center"/>
              <w:rPr>
                <w:rFonts w:ascii="宋体" w:hAnsi="宋体"/>
                <w:szCs w:val="28"/>
              </w:rPr>
            </w:pPr>
            <w:r w:rsidRPr="00B34B52">
              <w:rPr>
                <w:rFonts w:ascii="宋体" w:hAnsi="宋体" w:hint="eastAsia"/>
                <w:szCs w:val="28"/>
              </w:rPr>
              <w:t>学</w:t>
            </w:r>
          </w:p>
          <w:p w:rsidR="00A207D4" w:rsidRDefault="00A207D4" w:rsidP="000775BD">
            <w:pPr>
              <w:widowControl/>
              <w:jc w:val="center"/>
              <w:rPr>
                <w:rFonts w:ascii="宋体" w:hAnsi="宋体"/>
                <w:szCs w:val="28"/>
              </w:rPr>
            </w:pPr>
            <w:r w:rsidRPr="00B34B52">
              <w:rPr>
                <w:rFonts w:ascii="宋体" w:hAnsi="宋体" w:hint="eastAsia"/>
                <w:szCs w:val="28"/>
              </w:rPr>
              <w:t>能</w:t>
            </w:r>
          </w:p>
          <w:p w:rsidR="00A207D4" w:rsidRPr="00B34B52" w:rsidRDefault="00A207D4" w:rsidP="000775BD">
            <w:pPr>
              <w:widowControl/>
              <w:jc w:val="center"/>
              <w:rPr>
                <w:rFonts w:ascii="宋体" w:hAnsi="宋体"/>
                <w:szCs w:val="28"/>
              </w:rPr>
            </w:pPr>
            <w:r w:rsidRPr="00B34B52">
              <w:rPr>
                <w:rFonts w:ascii="宋体" w:hAnsi="宋体" w:hint="eastAsia"/>
                <w:szCs w:val="28"/>
              </w:rPr>
              <w:t>力</w:t>
            </w:r>
          </w:p>
          <w:p w:rsidR="00A207D4" w:rsidRPr="00B34B52" w:rsidRDefault="00A207D4" w:rsidP="000775BD">
            <w:pPr>
              <w:widowControl/>
              <w:jc w:val="center"/>
              <w:rPr>
                <w:rFonts w:ascii="宋体" w:hAnsi="宋体"/>
                <w:szCs w:val="28"/>
              </w:rPr>
            </w:pPr>
            <w:r w:rsidRPr="00B34B52">
              <w:rPr>
                <w:rFonts w:ascii="宋体" w:hAnsi="宋体" w:hint="eastAsia"/>
                <w:szCs w:val="28"/>
              </w:rPr>
              <w:t>与</w:t>
            </w:r>
          </w:p>
          <w:p w:rsidR="00A207D4" w:rsidRDefault="00A207D4" w:rsidP="000775BD">
            <w:pPr>
              <w:widowControl/>
              <w:jc w:val="left"/>
              <w:rPr>
                <w:rFonts w:ascii="宋体" w:hAnsi="宋体"/>
                <w:szCs w:val="28"/>
              </w:rPr>
            </w:pPr>
            <w:r w:rsidRPr="00B34B52">
              <w:rPr>
                <w:rFonts w:ascii="宋体" w:hAnsi="宋体" w:hint="eastAsia"/>
                <w:szCs w:val="28"/>
              </w:rPr>
              <w:t>水</w:t>
            </w:r>
          </w:p>
          <w:p w:rsidR="00A207D4" w:rsidRPr="00B34B52" w:rsidRDefault="00A207D4" w:rsidP="000775BD">
            <w:pPr>
              <w:widowControl/>
              <w:jc w:val="left"/>
              <w:rPr>
                <w:rFonts w:ascii="宋体" w:hAnsi="宋体"/>
                <w:szCs w:val="28"/>
              </w:rPr>
            </w:pPr>
            <w:r w:rsidRPr="00B34B52">
              <w:rPr>
                <w:rFonts w:ascii="宋体" w:hAnsi="宋体" w:hint="eastAsia"/>
                <w:szCs w:val="28"/>
              </w:rPr>
              <w:t>平</w:t>
            </w:r>
          </w:p>
        </w:tc>
        <w:tc>
          <w:tcPr>
            <w:tcW w:w="653" w:type="pct"/>
            <w:gridSpan w:val="2"/>
            <w:tcBorders>
              <w:top w:val="single" w:sz="4" w:space="0" w:color="auto"/>
              <w:left w:val="single" w:sz="4" w:space="0" w:color="auto"/>
              <w:bottom w:val="single" w:sz="4" w:space="0" w:color="auto"/>
              <w:right w:val="single" w:sz="4" w:space="0" w:color="auto"/>
            </w:tcBorders>
            <w:vAlign w:val="center"/>
          </w:tcPr>
          <w:p w:rsidR="00A207D4" w:rsidRDefault="00A207D4" w:rsidP="000775BD">
            <w:pPr>
              <w:jc w:val="center"/>
              <w:rPr>
                <w:rFonts w:ascii="宋体" w:hAnsi="宋体"/>
                <w:szCs w:val="28"/>
              </w:rPr>
            </w:pPr>
            <w:r w:rsidRPr="00B34B52">
              <w:rPr>
                <w:rFonts w:ascii="宋体" w:hAnsi="宋体" w:hint="eastAsia"/>
                <w:szCs w:val="28"/>
              </w:rPr>
              <w:t>教学思想</w:t>
            </w:r>
          </w:p>
          <w:p w:rsidR="00A207D4" w:rsidRPr="00B34B52" w:rsidRDefault="00A207D4" w:rsidP="000775BD">
            <w:pPr>
              <w:widowControl/>
              <w:jc w:val="center"/>
              <w:rPr>
                <w:rFonts w:ascii="宋体" w:hAnsi="宋体"/>
                <w:szCs w:val="28"/>
              </w:rPr>
            </w:pPr>
            <w:r w:rsidRPr="00B34B52">
              <w:rPr>
                <w:rFonts w:ascii="宋体" w:hAnsi="宋体" w:hint="eastAsia"/>
                <w:szCs w:val="28"/>
              </w:rPr>
              <w:t>与内容</w:t>
            </w:r>
          </w:p>
        </w:tc>
        <w:tc>
          <w:tcPr>
            <w:tcW w:w="290"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jc w:val="center"/>
              <w:rPr>
                <w:rFonts w:ascii="宋体" w:hAnsi="宋体"/>
                <w:szCs w:val="28"/>
              </w:rPr>
            </w:pPr>
            <w:r w:rsidRPr="00B34B52">
              <w:rPr>
                <w:rFonts w:ascii="宋体" w:hAnsi="宋体" w:hint="eastAsia"/>
                <w:szCs w:val="28"/>
              </w:rPr>
              <w:t>10</w:t>
            </w:r>
          </w:p>
        </w:tc>
        <w:tc>
          <w:tcPr>
            <w:tcW w:w="3550"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A207D4">
            <w:pPr>
              <w:spacing w:beforeLines="50" w:before="156" w:afterLines="50" w:after="156"/>
              <w:rPr>
                <w:rFonts w:ascii="宋体" w:hAnsi="宋体"/>
                <w:szCs w:val="28"/>
              </w:rPr>
            </w:pPr>
            <w:r w:rsidRPr="00B34B52">
              <w:rPr>
                <w:rFonts w:ascii="宋体" w:hAnsi="宋体" w:hint="eastAsia"/>
                <w:bCs/>
              </w:rPr>
              <w:t>遵循教育规律和人才成长规律，教育思想先进，符合时代要求；教学内容安排合理，条理性强，符合认知规律；理论联系实际，注重学生综合素质和能力培养；能</w:t>
            </w:r>
            <w:r w:rsidRPr="00B34B52">
              <w:rPr>
                <w:rFonts w:ascii="宋体" w:hAnsi="宋体" w:hint="eastAsia"/>
              </w:rPr>
              <w:t>及时把国内外教改成果以及学科最新发展成果引入教学，信息量大，达到国际同类课程水平。</w:t>
            </w:r>
            <w:r w:rsidRPr="00B34B52">
              <w:rPr>
                <w:rFonts w:ascii="宋体" w:hAnsi="宋体" w:hint="eastAsia"/>
                <w:szCs w:val="28"/>
              </w:rPr>
              <w:t xml:space="preserve"> </w:t>
            </w:r>
          </w:p>
        </w:tc>
      </w:tr>
      <w:tr w:rsidR="00516779" w:rsidRPr="00B34B52" w:rsidTr="00516779">
        <w:trPr>
          <w:cantSplit/>
          <w:trHeight w:val="567"/>
        </w:trPr>
        <w:tc>
          <w:tcPr>
            <w:tcW w:w="290" w:type="pct"/>
            <w:vMerge/>
            <w:tcBorders>
              <w:left w:val="single" w:sz="4" w:space="0" w:color="auto"/>
              <w:right w:val="single" w:sz="4" w:space="0" w:color="auto"/>
            </w:tcBorders>
            <w:vAlign w:val="center"/>
          </w:tcPr>
          <w:p w:rsidR="00A207D4" w:rsidRDefault="00A207D4" w:rsidP="000775BD">
            <w:pPr>
              <w:widowControl/>
              <w:jc w:val="left"/>
              <w:rPr>
                <w:rFonts w:ascii="宋体" w:hAnsi="宋体"/>
                <w:szCs w:val="28"/>
              </w:rPr>
            </w:pPr>
          </w:p>
        </w:tc>
        <w:tc>
          <w:tcPr>
            <w:tcW w:w="217" w:type="pct"/>
            <w:vMerge/>
            <w:tcBorders>
              <w:left w:val="single" w:sz="4" w:space="0" w:color="auto"/>
              <w:right w:val="single" w:sz="4" w:space="0" w:color="auto"/>
            </w:tcBorders>
            <w:vAlign w:val="center"/>
          </w:tcPr>
          <w:p w:rsidR="00A207D4" w:rsidRPr="00B34B52" w:rsidRDefault="00A207D4" w:rsidP="000775BD">
            <w:pPr>
              <w:widowControl/>
              <w:jc w:val="center"/>
              <w:rPr>
                <w:rFonts w:ascii="宋体" w:hAnsi="宋体"/>
                <w:szCs w:val="28"/>
              </w:rPr>
            </w:pPr>
          </w:p>
        </w:tc>
        <w:tc>
          <w:tcPr>
            <w:tcW w:w="653" w:type="pct"/>
            <w:gridSpan w:val="2"/>
            <w:tcBorders>
              <w:top w:val="single" w:sz="4" w:space="0" w:color="auto"/>
              <w:left w:val="single" w:sz="4" w:space="0" w:color="auto"/>
              <w:bottom w:val="single" w:sz="4" w:space="0" w:color="auto"/>
              <w:right w:val="single" w:sz="4" w:space="0" w:color="auto"/>
            </w:tcBorders>
            <w:vAlign w:val="center"/>
          </w:tcPr>
          <w:p w:rsidR="00A207D4" w:rsidRDefault="00A207D4" w:rsidP="000775BD">
            <w:pPr>
              <w:jc w:val="center"/>
              <w:rPr>
                <w:rFonts w:ascii="宋体" w:hAnsi="宋体"/>
                <w:szCs w:val="28"/>
              </w:rPr>
            </w:pPr>
            <w:r w:rsidRPr="00B34B52">
              <w:rPr>
                <w:rFonts w:ascii="宋体" w:hAnsi="宋体" w:hint="eastAsia"/>
                <w:szCs w:val="28"/>
              </w:rPr>
              <w:t>教学艺术</w:t>
            </w:r>
          </w:p>
          <w:p w:rsidR="00A207D4" w:rsidRPr="00B34B52" w:rsidRDefault="00A207D4" w:rsidP="000775BD">
            <w:pPr>
              <w:widowControl/>
              <w:jc w:val="center"/>
              <w:rPr>
                <w:rFonts w:ascii="宋体" w:hAnsi="宋体"/>
                <w:szCs w:val="28"/>
              </w:rPr>
            </w:pPr>
            <w:r w:rsidRPr="00B34B52">
              <w:rPr>
                <w:rFonts w:ascii="宋体" w:hAnsi="宋体" w:hint="eastAsia"/>
                <w:szCs w:val="28"/>
              </w:rPr>
              <w:t>与方法</w:t>
            </w:r>
          </w:p>
        </w:tc>
        <w:tc>
          <w:tcPr>
            <w:tcW w:w="290" w:type="pct"/>
            <w:tcBorders>
              <w:top w:val="single" w:sz="4" w:space="0" w:color="auto"/>
              <w:left w:val="single" w:sz="4" w:space="0" w:color="auto"/>
              <w:bottom w:val="single" w:sz="4" w:space="0" w:color="auto"/>
              <w:right w:val="single" w:sz="4" w:space="0" w:color="auto"/>
            </w:tcBorders>
            <w:vAlign w:val="center"/>
          </w:tcPr>
          <w:p w:rsidR="00A207D4" w:rsidRPr="00B34B52" w:rsidRDefault="005A7E4C" w:rsidP="000775BD">
            <w:pPr>
              <w:jc w:val="center"/>
              <w:rPr>
                <w:rFonts w:ascii="宋体" w:hAnsi="宋体"/>
                <w:szCs w:val="28"/>
              </w:rPr>
            </w:pPr>
            <w:r>
              <w:rPr>
                <w:rFonts w:ascii="宋体" w:hAnsi="宋体" w:hint="eastAsia"/>
                <w:szCs w:val="28"/>
              </w:rPr>
              <w:t>7</w:t>
            </w:r>
          </w:p>
        </w:tc>
        <w:tc>
          <w:tcPr>
            <w:tcW w:w="3550"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A207D4">
            <w:pPr>
              <w:spacing w:beforeLines="50" w:before="156" w:afterLines="50" w:after="156"/>
              <w:rPr>
                <w:rFonts w:ascii="宋体" w:hAnsi="宋体"/>
                <w:szCs w:val="28"/>
              </w:rPr>
            </w:pPr>
            <w:r w:rsidRPr="00B34B52">
              <w:rPr>
                <w:rFonts w:ascii="宋体" w:hAnsi="宋体" w:hint="eastAsia"/>
                <w:szCs w:val="28"/>
              </w:rPr>
              <w:t>注重学思结合，注重因材施教；课程讲授能激发学生的学习兴趣，培育学生的主动精神和创造性思维；积极开展教学方法研究与应用，科学、合理、有效使用现代教育技术，效果好，有自己研制的多媒体课件；注重知行统一；中文授课部分使用普通话。</w:t>
            </w:r>
          </w:p>
        </w:tc>
      </w:tr>
      <w:tr w:rsidR="00516779" w:rsidRPr="00B34B52" w:rsidTr="00516779">
        <w:trPr>
          <w:cantSplit/>
          <w:trHeight w:val="567"/>
        </w:trPr>
        <w:tc>
          <w:tcPr>
            <w:tcW w:w="290" w:type="pct"/>
            <w:vMerge/>
            <w:tcBorders>
              <w:left w:val="single" w:sz="4" w:space="0" w:color="auto"/>
              <w:right w:val="single" w:sz="4" w:space="0" w:color="auto"/>
            </w:tcBorders>
            <w:vAlign w:val="center"/>
          </w:tcPr>
          <w:p w:rsidR="00A207D4" w:rsidRDefault="00A207D4" w:rsidP="000775BD">
            <w:pPr>
              <w:widowControl/>
              <w:jc w:val="left"/>
              <w:rPr>
                <w:rFonts w:ascii="宋体" w:hAnsi="宋体"/>
                <w:szCs w:val="28"/>
              </w:rPr>
            </w:pPr>
          </w:p>
        </w:tc>
        <w:tc>
          <w:tcPr>
            <w:tcW w:w="217" w:type="pct"/>
            <w:vMerge/>
            <w:tcBorders>
              <w:left w:val="single" w:sz="4" w:space="0" w:color="auto"/>
              <w:right w:val="single" w:sz="4" w:space="0" w:color="auto"/>
            </w:tcBorders>
            <w:vAlign w:val="center"/>
          </w:tcPr>
          <w:p w:rsidR="00A207D4" w:rsidRPr="00B34B52" w:rsidRDefault="00A207D4" w:rsidP="000775BD">
            <w:pPr>
              <w:widowControl/>
              <w:jc w:val="center"/>
              <w:rPr>
                <w:rFonts w:ascii="宋体" w:hAnsi="宋体"/>
                <w:szCs w:val="28"/>
              </w:rPr>
            </w:pPr>
          </w:p>
        </w:tc>
        <w:tc>
          <w:tcPr>
            <w:tcW w:w="653" w:type="pct"/>
            <w:gridSpan w:val="2"/>
            <w:tcBorders>
              <w:top w:val="single" w:sz="4" w:space="0" w:color="auto"/>
              <w:left w:val="single" w:sz="4" w:space="0" w:color="auto"/>
              <w:bottom w:val="single" w:sz="4" w:space="0" w:color="auto"/>
              <w:right w:val="single" w:sz="4" w:space="0" w:color="auto"/>
            </w:tcBorders>
            <w:vAlign w:val="center"/>
          </w:tcPr>
          <w:p w:rsidR="00A207D4" w:rsidRDefault="00A207D4" w:rsidP="000775BD">
            <w:pPr>
              <w:jc w:val="center"/>
              <w:rPr>
                <w:rFonts w:ascii="宋体" w:hAnsi="宋体"/>
                <w:szCs w:val="28"/>
              </w:rPr>
            </w:pPr>
            <w:r w:rsidRPr="00B34B52">
              <w:rPr>
                <w:rFonts w:ascii="宋体" w:hAnsi="宋体" w:hint="eastAsia"/>
                <w:szCs w:val="28"/>
              </w:rPr>
              <w:t>教学改革</w:t>
            </w:r>
          </w:p>
          <w:p w:rsidR="00A207D4" w:rsidRPr="00B34B52" w:rsidRDefault="00A207D4" w:rsidP="000775BD">
            <w:pPr>
              <w:widowControl/>
              <w:jc w:val="center"/>
              <w:rPr>
                <w:rFonts w:ascii="宋体" w:hAnsi="宋体"/>
                <w:szCs w:val="28"/>
              </w:rPr>
            </w:pPr>
            <w:r w:rsidRPr="00B34B52">
              <w:rPr>
                <w:rFonts w:ascii="宋体" w:hAnsi="宋体" w:hint="eastAsia"/>
                <w:szCs w:val="28"/>
              </w:rPr>
              <w:t>与成就</w:t>
            </w:r>
          </w:p>
        </w:tc>
        <w:tc>
          <w:tcPr>
            <w:tcW w:w="290" w:type="pct"/>
            <w:tcBorders>
              <w:top w:val="single" w:sz="4" w:space="0" w:color="auto"/>
              <w:left w:val="single" w:sz="4" w:space="0" w:color="auto"/>
              <w:bottom w:val="single" w:sz="4" w:space="0" w:color="auto"/>
              <w:right w:val="single" w:sz="4" w:space="0" w:color="auto"/>
            </w:tcBorders>
            <w:vAlign w:val="center"/>
          </w:tcPr>
          <w:p w:rsidR="00A207D4" w:rsidRPr="00B34B52" w:rsidRDefault="005A7E4C" w:rsidP="000775BD">
            <w:pPr>
              <w:jc w:val="center"/>
              <w:rPr>
                <w:rFonts w:ascii="宋体" w:hAnsi="宋体"/>
                <w:szCs w:val="28"/>
              </w:rPr>
            </w:pPr>
            <w:r>
              <w:rPr>
                <w:rFonts w:ascii="宋体" w:hAnsi="宋体" w:hint="eastAsia"/>
                <w:szCs w:val="28"/>
              </w:rPr>
              <w:t>13</w:t>
            </w:r>
          </w:p>
        </w:tc>
        <w:tc>
          <w:tcPr>
            <w:tcW w:w="3550" w:type="pct"/>
            <w:tcBorders>
              <w:top w:val="single" w:sz="4" w:space="0" w:color="auto"/>
              <w:left w:val="single" w:sz="4" w:space="0" w:color="auto"/>
              <w:bottom w:val="single" w:sz="4" w:space="0" w:color="auto"/>
              <w:right w:val="single" w:sz="4" w:space="0" w:color="auto"/>
            </w:tcBorders>
            <w:vAlign w:val="center"/>
          </w:tcPr>
          <w:p w:rsidR="00A207D4" w:rsidRPr="00F45051" w:rsidRDefault="00A207D4" w:rsidP="00A207D4">
            <w:pPr>
              <w:spacing w:beforeLines="50" w:before="156" w:afterLines="50" w:after="156"/>
              <w:rPr>
                <w:rFonts w:ascii="宋体" w:hAnsi="宋体"/>
                <w:szCs w:val="28"/>
              </w:rPr>
            </w:pPr>
            <w:r w:rsidRPr="00B34B52">
              <w:rPr>
                <w:rFonts w:ascii="宋体" w:hAnsi="宋体" w:hint="eastAsia"/>
                <w:szCs w:val="28"/>
              </w:rPr>
              <w:t>主持过重大教改项目，在教学内容、教学方法改革方面取得突出成绩，做出重要贡献，获得省部级以上奖励；发表多篇高质量的教改教研论文或出版具有一定影响的教改教研专著。</w:t>
            </w:r>
          </w:p>
        </w:tc>
      </w:tr>
      <w:tr w:rsidR="00516779" w:rsidRPr="00B34B52" w:rsidTr="00516779">
        <w:trPr>
          <w:cantSplit/>
          <w:trHeight w:val="567"/>
        </w:trPr>
        <w:tc>
          <w:tcPr>
            <w:tcW w:w="290" w:type="pct"/>
            <w:vMerge/>
            <w:tcBorders>
              <w:left w:val="single" w:sz="4" w:space="0" w:color="auto"/>
              <w:right w:val="single" w:sz="4" w:space="0" w:color="auto"/>
            </w:tcBorders>
            <w:vAlign w:val="center"/>
          </w:tcPr>
          <w:p w:rsidR="005A7E4C" w:rsidRDefault="005A7E4C" w:rsidP="000775BD">
            <w:pPr>
              <w:widowControl/>
              <w:jc w:val="left"/>
              <w:rPr>
                <w:rFonts w:ascii="宋体" w:hAnsi="宋体"/>
                <w:szCs w:val="28"/>
              </w:rPr>
            </w:pPr>
          </w:p>
        </w:tc>
        <w:tc>
          <w:tcPr>
            <w:tcW w:w="217" w:type="pct"/>
            <w:vMerge/>
            <w:tcBorders>
              <w:left w:val="single" w:sz="4" w:space="0" w:color="auto"/>
              <w:right w:val="single" w:sz="4" w:space="0" w:color="auto"/>
            </w:tcBorders>
            <w:vAlign w:val="center"/>
          </w:tcPr>
          <w:p w:rsidR="005A7E4C" w:rsidRPr="00B34B52" w:rsidRDefault="005A7E4C" w:rsidP="000775BD">
            <w:pPr>
              <w:widowControl/>
              <w:jc w:val="center"/>
              <w:rPr>
                <w:rFonts w:ascii="宋体" w:hAnsi="宋体"/>
                <w:szCs w:val="28"/>
              </w:rPr>
            </w:pPr>
          </w:p>
        </w:tc>
        <w:tc>
          <w:tcPr>
            <w:tcW w:w="653" w:type="pct"/>
            <w:gridSpan w:val="2"/>
            <w:tcBorders>
              <w:top w:val="single" w:sz="4" w:space="0" w:color="auto"/>
              <w:left w:val="single" w:sz="4" w:space="0" w:color="auto"/>
              <w:bottom w:val="single" w:sz="4" w:space="0" w:color="auto"/>
              <w:right w:val="single" w:sz="4" w:space="0" w:color="auto"/>
            </w:tcBorders>
            <w:vAlign w:val="center"/>
          </w:tcPr>
          <w:p w:rsidR="005A7E4C" w:rsidRPr="005A7E4C" w:rsidRDefault="005A7E4C" w:rsidP="00911989">
            <w:pPr>
              <w:jc w:val="center"/>
              <w:rPr>
                <w:szCs w:val="28"/>
                <w:highlight w:val="yellow"/>
              </w:rPr>
            </w:pPr>
            <w:r w:rsidRPr="005A7E4C">
              <w:rPr>
                <w:rFonts w:hint="eastAsia"/>
                <w:szCs w:val="28"/>
                <w:highlight w:val="yellow"/>
              </w:rPr>
              <w:t>创新创业教育</w:t>
            </w:r>
          </w:p>
        </w:tc>
        <w:tc>
          <w:tcPr>
            <w:tcW w:w="290" w:type="pct"/>
            <w:tcBorders>
              <w:top w:val="single" w:sz="4" w:space="0" w:color="auto"/>
              <w:left w:val="single" w:sz="4" w:space="0" w:color="auto"/>
              <w:bottom w:val="single" w:sz="4" w:space="0" w:color="auto"/>
              <w:right w:val="single" w:sz="4" w:space="0" w:color="auto"/>
            </w:tcBorders>
            <w:vAlign w:val="center"/>
          </w:tcPr>
          <w:p w:rsidR="005A7E4C" w:rsidRPr="005A7E4C" w:rsidRDefault="005A7E4C" w:rsidP="005A7E4C">
            <w:pPr>
              <w:spacing w:beforeLines="50" w:before="156"/>
              <w:jc w:val="center"/>
              <w:rPr>
                <w:szCs w:val="28"/>
                <w:highlight w:val="yellow"/>
              </w:rPr>
            </w:pPr>
            <w:r w:rsidRPr="005A7E4C">
              <w:rPr>
                <w:rFonts w:hint="eastAsia"/>
                <w:szCs w:val="28"/>
                <w:highlight w:val="yellow"/>
              </w:rPr>
              <w:t>5</w:t>
            </w:r>
          </w:p>
        </w:tc>
        <w:tc>
          <w:tcPr>
            <w:tcW w:w="3550" w:type="pct"/>
            <w:tcBorders>
              <w:top w:val="single" w:sz="4" w:space="0" w:color="auto"/>
              <w:left w:val="single" w:sz="4" w:space="0" w:color="auto"/>
              <w:bottom w:val="single" w:sz="4" w:space="0" w:color="auto"/>
              <w:right w:val="single" w:sz="4" w:space="0" w:color="auto"/>
            </w:tcBorders>
            <w:vAlign w:val="center"/>
          </w:tcPr>
          <w:p w:rsidR="005A7E4C" w:rsidRPr="005A7E4C" w:rsidRDefault="005A7E4C" w:rsidP="00911989">
            <w:pPr>
              <w:rPr>
                <w:szCs w:val="28"/>
                <w:highlight w:val="yellow"/>
              </w:rPr>
            </w:pPr>
            <w:r w:rsidRPr="005A7E4C">
              <w:rPr>
                <w:rFonts w:hint="eastAsia"/>
                <w:szCs w:val="28"/>
                <w:highlight w:val="yellow"/>
              </w:rPr>
              <w:t>积极开展创新创业教育教学，注重学生创新精神、创业意识和创新创业能力培养；指导大学生开展实验实习实训、参加创新创业竞赛和大学生创新创业训练计划项目。</w:t>
            </w:r>
          </w:p>
        </w:tc>
      </w:tr>
      <w:tr w:rsidR="00516779" w:rsidRPr="00B34B52" w:rsidTr="00516779">
        <w:trPr>
          <w:cantSplit/>
          <w:trHeight w:val="567"/>
        </w:trPr>
        <w:tc>
          <w:tcPr>
            <w:tcW w:w="290" w:type="pct"/>
            <w:vMerge/>
            <w:tcBorders>
              <w:left w:val="single" w:sz="4" w:space="0" w:color="auto"/>
              <w:right w:val="single" w:sz="4" w:space="0" w:color="auto"/>
            </w:tcBorders>
            <w:vAlign w:val="center"/>
          </w:tcPr>
          <w:p w:rsidR="005A7E4C" w:rsidRDefault="005A7E4C" w:rsidP="000775BD">
            <w:pPr>
              <w:widowControl/>
              <w:jc w:val="left"/>
              <w:rPr>
                <w:rFonts w:ascii="宋体" w:hAnsi="宋体"/>
                <w:szCs w:val="28"/>
              </w:rPr>
            </w:pPr>
          </w:p>
        </w:tc>
        <w:tc>
          <w:tcPr>
            <w:tcW w:w="217" w:type="pct"/>
            <w:vMerge/>
            <w:tcBorders>
              <w:left w:val="single" w:sz="4" w:space="0" w:color="auto"/>
              <w:right w:val="single" w:sz="4" w:space="0" w:color="auto"/>
            </w:tcBorders>
            <w:vAlign w:val="center"/>
          </w:tcPr>
          <w:p w:rsidR="005A7E4C" w:rsidRPr="00B34B52" w:rsidRDefault="005A7E4C" w:rsidP="000775BD">
            <w:pPr>
              <w:widowControl/>
              <w:jc w:val="center"/>
              <w:rPr>
                <w:rFonts w:ascii="宋体" w:hAnsi="宋体"/>
                <w:szCs w:val="28"/>
              </w:rPr>
            </w:pPr>
          </w:p>
        </w:tc>
        <w:tc>
          <w:tcPr>
            <w:tcW w:w="653" w:type="pct"/>
            <w:gridSpan w:val="2"/>
            <w:tcBorders>
              <w:top w:val="single" w:sz="4" w:space="0" w:color="auto"/>
              <w:left w:val="single" w:sz="4" w:space="0" w:color="auto"/>
              <w:bottom w:val="single" w:sz="4" w:space="0" w:color="auto"/>
              <w:right w:val="single" w:sz="4" w:space="0" w:color="auto"/>
            </w:tcBorders>
            <w:vAlign w:val="center"/>
          </w:tcPr>
          <w:p w:rsidR="005A7E4C" w:rsidRPr="00B34B52" w:rsidRDefault="005A7E4C" w:rsidP="00911989">
            <w:pPr>
              <w:jc w:val="center"/>
              <w:rPr>
                <w:rFonts w:ascii="宋体" w:hAnsi="宋体"/>
                <w:szCs w:val="28"/>
              </w:rPr>
            </w:pPr>
            <w:r w:rsidRPr="00B34B52">
              <w:rPr>
                <w:rFonts w:ascii="宋体" w:hAnsi="宋体" w:hint="eastAsia"/>
                <w:szCs w:val="28"/>
              </w:rPr>
              <w:t>教材建设</w:t>
            </w:r>
          </w:p>
        </w:tc>
        <w:tc>
          <w:tcPr>
            <w:tcW w:w="290" w:type="pct"/>
            <w:tcBorders>
              <w:top w:val="single" w:sz="4" w:space="0" w:color="auto"/>
              <w:left w:val="single" w:sz="4" w:space="0" w:color="auto"/>
              <w:bottom w:val="single" w:sz="4" w:space="0" w:color="auto"/>
              <w:right w:val="single" w:sz="4" w:space="0" w:color="auto"/>
            </w:tcBorders>
            <w:vAlign w:val="center"/>
          </w:tcPr>
          <w:p w:rsidR="005A7E4C" w:rsidRPr="00B34B52" w:rsidRDefault="005A7E4C" w:rsidP="005A7E4C">
            <w:pPr>
              <w:spacing w:beforeLines="50" w:before="156"/>
              <w:jc w:val="center"/>
              <w:rPr>
                <w:rFonts w:ascii="宋体" w:hAnsi="宋体"/>
                <w:szCs w:val="28"/>
              </w:rPr>
            </w:pPr>
            <w:r w:rsidRPr="00B34B52">
              <w:rPr>
                <w:rFonts w:ascii="宋体" w:hAnsi="宋体" w:hint="eastAsia"/>
                <w:szCs w:val="28"/>
              </w:rPr>
              <w:t>5</w:t>
            </w:r>
          </w:p>
        </w:tc>
        <w:tc>
          <w:tcPr>
            <w:tcW w:w="3550" w:type="pct"/>
            <w:tcBorders>
              <w:top w:val="single" w:sz="4" w:space="0" w:color="auto"/>
              <w:left w:val="single" w:sz="4" w:space="0" w:color="auto"/>
              <w:bottom w:val="single" w:sz="4" w:space="0" w:color="auto"/>
              <w:right w:val="single" w:sz="4" w:space="0" w:color="auto"/>
            </w:tcBorders>
            <w:vAlign w:val="center"/>
          </w:tcPr>
          <w:p w:rsidR="005A7E4C" w:rsidRPr="00B34B52" w:rsidRDefault="005A7E4C" w:rsidP="005A7E4C">
            <w:pPr>
              <w:spacing w:beforeLines="50" w:before="156" w:afterLines="50" w:after="156"/>
              <w:rPr>
                <w:rFonts w:ascii="宋体" w:hAnsi="宋体"/>
                <w:szCs w:val="28"/>
              </w:rPr>
            </w:pPr>
            <w:r w:rsidRPr="00B34B52">
              <w:rPr>
                <w:rFonts w:ascii="宋体" w:hAnsi="宋体" w:hint="eastAsia"/>
                <w:szCs w:val="28"/>
              </w:rPr>
              <w:t>自编、主编高水平、有特色、版本新的教材，获省部级以上奖励。</w:t>
            </w:r>
          </w:p>
        </w:tc>
      </w:tr>
      <w:tr w:rsidR="00516779" w:rsidRPr="00B34B52" w:rsidTr="00516779">
        <w:trPr>
          <w:cantSplit/>
          <w:trHeight w:val="567"/>
        </w:trPr>
        <w:tc>
          <w:tcPr>
            <w:tcW w:w="290" w:type="pct"/>
            <w:vMerge/>
            <w:tcBorders>
              <w:left w:val="single" w:sz="4" w:space="0" w:color="auto"/>
              <w:right w:val="single" w:sz="4" w:space="0" w:color="auto"/>
            </w:tcBorders>
            <w:vAlign w:val="center"/>
          </w:tcPr>
          <w:p w:rsidR="005A7E4C" w:rsidRDefault="005A7E4C" w:rsidP="000775BD">
            <w:pPr>
              <w:widowControl/>
              <w:jc w:val="left"/>
              <w:rPr>
                <w:rFonts w:ascii="宋体" w:hAnsi="宋体"/>
                <w:szCs w:val="28"/>
              </w:rPr>
            </w:pPr>
          </w:p>
        </w:tc>
        <w:tc>
          <w:tcPr>
            <w:tcW w:w="217" w:type="pct"/>
            <w:vMerge/>
            <w:tcBorders>
              <w:left w:val="single" w:sz="4" w:space="0" w:color="auto"/>
              <w:right w:val="single" w:sz="4" w:space="0" w:color="auto"/>
            </w:tcBorders>
            <w:vAlign w:val="center"/>
          </w:tcPr>
          <w:p w:rsidR="005A7E4C" w:rsidRPr="00B34B52" w:rsidRDefault="005A7E4C" w:rsidP="000775BD">
            <w:pPr>
              <w:widowControl/>
              <w:jc w:val="center"/>
              <w:rPr>
                <w:rFonts w:ascii="宋体" w:hAnsi="宋体"/>
                <w:szCs w:val="28"/>
              </w:rPr>
            </w:pPr>
          </w:p>
        </w:tc>
        <w:tc>
          <w:tcPr>
            <w:tcW w:w="653" w:type="pct"/>
            <w:gridSpan w:val="2"/>
            <w:tcBorders>
              <w:top w:val="single" w:sz="4" w:space="0" w:color="auto"/>
              <w:left w:val="single" w:sz="4" w:space="0" w:color="auto"/>
              <w:bottom w:val="single" w:sz="4" w:space="0" w:color="auto"/>
              <w:right w:val="single" w:sz="4" w:space="0" w:color="auto"/>
            </w:tcBorders>
            <w:vAlign w:val="center"/>
          </w:tcPr>
          <w:p w:rsidR="005A7E4C" w:rsidRPr="00B34B52" w:rsidRDefault="005A7E4C" w:rsidP="000775BD">
            <w:pPr>
              <w:jc w:val="center"/>
              <w:rPr>
                <w:rFonts w:ascii="宋体" w:hAnsi="宋体"/>
                <w:szCs w:val="28"/>
              </w:rPr>
            </w:pPr>
            <w:r w:rsidRPr="00B34B52">
              <w:rPr>
                <w:rFonts w:ascii="宋体" w:hAnsi="宋体" w:hint="eastAsia"/>
                <w:bCs/>
              </w:rPr>
              <w:t>教学效果</w:t>
            </w:r>
          </w:p>
        </w:tc>
        <w:tc>
          <w:tcPr>
            <w:tcW w:w="290" w:type="pct"/>
            <w:tcBorders>
              <w:top w:val="single" w:sz="4" w:space="0" w:color="auto"/>
              <w:left w:val="single" w:sz="4" w:space="0" w:color="auto"/>
              <w:bottom w:val="single" w:sz="4" w:space="0" w:color="auto"/>
              <w:right w:val="single" w:sz="4" w:space="0" w:color="auto"/>
            </w:tcBorders>
            <w:vAlign w:val="center"/>
          </w:tcPr>
          <w:p w:rsidR="005A7E4C" w:rsidRPr="00B34B52" w:rsidRDefault="005A7E4C" w:rsidP="00A207D4">
            <w:pPr>
              <w:spacing w:beforeLines="50" w:before="156"/>
              <w:jc w:val="center"/>
              <w:rPr>
                <w:rFonts w:ascii="宋体" w:hAnsi="宋体"/>
                <w:szCs w:val="28"/>
              </w:rPr>
            </w:pPr>
            <w:r w:rsidRPr="00B34B52">
              <w:rPr>
                <w:rFonts w:ascii="宋体" w:hAnsi="宋体" w:hint="eastAsia"/>
                <w:szCs w:val="28"/>
              </w:rPr>
              <w:t>10</w:t>
            </w:r>
          </w:p>
        </w:tc>
        <w:tc>
          <w:tcPr>
            <w:tcW w:w="3550" w:type="pct"/>
            <w:tcBorders>
              <w:top w:val="single" w:sz="4" w:space="0" w:color="auto"/>
              <w:left w:val="single" w:sz="4" w:space="0" w:color="auto"/>
              <w:bottom w:val="single" w:sz="4" w:space="0" w:color="auto"/>
              <w:right w:val="single" w:sz="4" w:space="0" w:color="auto"/>
            </w:tcBorders>
            <w:vAlign w:val="center"/>
          </w:tcPr>
          <w:p w:rsidR="005A7E4C" w:rsidRPr="00B34B52" w:rsidRDefault="005A7E4C" w:rsidP="00A207D4">
            <w:pPr>
              <w:spacing w:beforeLines="50" w:before="156" w:afterLines="50" w:after="156"/>
              <w:rPr>
                <w:rFonts w:ascii="宋体" w:hAnsi="宋体"/>
                <w:szCs w:val="28"/>
              </w:rPr>
            </w:pPr>
            <w:r w:rsidRPr="00B34B52">
              <w:rPr>
                <w:rFonts w:ascii="宋体" w:hAnsi="宋体" w:hint="eastAsia"/>
                <w:szCs w:val="28"/>
              </w:rPr>
              <w:t>教学效果好，主讲课程在全国同领域内有较大影响；形成独特而有效的教学风格，在国内起到示范作用；学生评价优秀。</w:t>
            </w:r>
          </w:p>
        </w:tc>
      </w:tr>
      <w:tr w:rsidR="005A7E4C" w:rsidRPr="00B34B52" w:rsidTr="00516779">
        <w:trPr>
          <w:cantSplit/>
          <w:trHeight w:val="567"/>
        </w:trPr>
        <w:tc>
          <w:tcPr>
            <w:tcW w:w="290" w:type="pct"/>
            <w:tcBorders>
              <w:top w:val="single" w:sz="4" w:space="0" w:color="auto"/>
              <w:left w:val="single" w:sz="4" w:space="0" w:color="auto"/>
              <w:bottom w:val="single" w:sz="4" w:space="0" w:color="auto"/>
              <w:right w:val="single" w:sz="4" w:space="0" w:color="auto"/>
            </w:tcBorders>
            <w:vAlign w:val="center"/>
          </w:tcPr>
          <w:p w:rsidR="005A7E4C" w:rsidRDefault="005A7E4C" w:rsidP="000775BD">
            <w:pPr>
              <w:widowControl/>
              <w:jc w:val="left"/>
              <w:rPr>
                <w:rFonts w:ascii="宋体" w:hAnsi="宋体"/>
                <w:szCs w:val="28"/>
              </w:rPr>
            </w:pPr>
            <w:r>
              <w:rPr>
                <w:rFonts w:ascii="宋体" w:hAnsi="宋体" w:hint="eastAsia"/>
                <w:szCs w:val="28"/>
              </w:rPr>
              <w:t>3</w:t>
            </w:r>
          </w:p>
        </w:tc>
        <w:tc>
          <w:tcPr>
            <w:tcW w:w="870" w:type="pct"/>
            <w:gridSpan w:val="3"/>
            <w:tcBorders>
              <w:top w:val="single" w:sz="4" w:space="0" w:color="auto"/>
              <w:left w:val="single" w:sz="4" w:space="0" w:color="auto"/>
              <w:bottom w:val="single" w:sz="4" w:space="0" w:color="auto"/>
              <w:right w:val="single" w:sz="4" w:space="0" w:color="auto"/>
            </w:tcBorders>
            <w:vAlign w:val="center"/>
          </w:tcPr>
          <w:p w:rsidR="005A7E4C" w:rsidRPr="00B34B52" w:rsidRDefault="005A7E4C" w:rsidP="000775BD">
            <w:pPr>
              <w:jc w:val="center"/>
              <w:rPr>
                <w:rFonts w:ascii="宋体" w:hAnsi="宋体"/>
                <w:szCs w:val="28"/>
              </w:rPr>
            </w:pPr>
            <w:r w:rsidRPr="00B34B52">
              <w:rPr>
                <w:rFonts w:ascii="宋体" w:hAnsi="宋体" w:hint="eastAsia"/>
                <w:bCs/>
              </w:rPr>
              <w:t>教学梯队建设与贡献</w:t>
            </w:r>
          </w:p>
        </w:tc>
        <w:tc>
          <w:tcPr>
            <w:tcW w:w="290" w:type="pct"/>
            <w:tcBorders>
              <w:top w:val="single" w:sz="4" w:space="0" w:color="auto"/>
              <w:left w:val="single" w:sz="4" w:space="0" w:color="auto"/>
              <w:bottom w:val="single" w:sz="4" w:space="0" w:color="auto"/>
              <w:right w:val="single" w:sz="4" w:space="0" w:color="auto"/>
            </w:tcBorders>
            <w:vAlign w:val="center"/>
          </w:tcPr>
          <w:p w:rsidR="005A7E4C" w:rsidRPr="00B34B52" w:rsidRDefault="005A7E4C" w:rsidP="00A207D4">
            <w:pPr>
              <w:spacing w:beforeLines="50" w:before="156"/>
              <w:jc w:val="center"/>
              <w:rPr>
                <w:rFonts w:ascii="宋体" w:hAnsi="宋体"/>
                <w:szCs w:val="28"/>
              </w:rPr>
            </w:pPr>
            <w:r w:rsidRPr="00B34B52">
              <w:rPr>
                <w:rFonts w:ascii="宋体" w:hAnsi="宋体" w:hint="eastAsia"/>
                <w:szCs w:val="28"/>
              </w:rPr>
              <w:t>15</w:t>
            </w:r>
          </w:p>
        </w:tc>
        <w:tc>
          <w:tcPr>
            <w:tcW w:w="3550" w:type="pct"/>
            <w:tcBorders>
              <w:top w:val="single" w:sz="4" w:space="0" w:color="auto"/>
              <w:left w:val="single" w:sz="4" w:space="0" w:color="auto"/>
              <w:bottom w:val="single" w:sz="4" w:space="0" w:color="auto"/>
              <w:right w:val="single" w:sz="4" w:space="0" w:color="auto"/>
            </w:tcBorders>
            <w:vAlign w:val="center"/>
          </w:tcPr>
          <w:p w:rsidR="005A7E4C" w:rsidRPr="00B34B52" w:rsidRDefault="005A7E4C" w:rsidP="00A207D4">
            <w:pPr>
              <w:spacing w:beforeLines="50" w:before="156" w:afterLines="50" w:after="156"/>
              <w:rPr>
                <w:rFonts w:ascii="宋体" w:hAnsi="宋体"/>
                <w:szCs w:val="28"/>
              </w:rPr>
            </w:pPr>
            <w:r w:rsidRPr="00B34B52">
              <w:rPr>
                <w:rFonts w:ascii="宋体" w:hAnsi="宋体" w:hint="eastAsia"/>
                <w:szCs w:val="28"/>
              </w:rPr>
              <w:t>自觉指导和帮助中青年教师不断提高教学水平，重视教学队伍建设，作为课程主持人或主讲教师对形成结构合理的教学梯队、形成本校该领域教学的历史地位做出重要贡献。</w:t>
            </w:r>
          </w:p>
        </w:tc>
        <w:bookmarkStart w:id="0" w:name="_GoBack"/>
        <w:bookmarkEnd w:id="0"/>
      </w:tr>
      <w:tr w:rsidR="00516779" w:rsidRPr="00B34B52" w:rsidTr="00516779">
        <w:trPr>
          <w:cantSplit/>
          <w:trHeight w:val="567"/>
        </w:trPr>
        <w:tc>
          <w:tcPr>
            <w:tcW w:w="290" w:type="pct"/>
            <w:vMerge w:val="restart"/>
            <w:tcBorders>
              <w:top w:val="single" w:sz="4" w:space="0" w:color="auto"/>
              <w:left w:val="single" w:sz="4" w:space="0" w:color="auto"/>
              <w:right w:val="single" w:sz="4" w:space="0" w:color="auto"/>
            </w:tcBorders>
            <w:vAlign w:val="center"/>
          </w:tcPr>
          <w:p w:rsidR="005A7E4C" w:rsidRDefault="005A7E4C" w:rsidP="000775BD">
            <w:pPr>
              <w:widowControl/>
              <w:jc w:val="left"/>
              <w:rPr>
                <w:rFonts w:ascii="宋体" w:hAnsi="宋体"/>
                <w:szCs w:val="28"/>
              </w:rPr>
            </w:pPr>
            <w:r>
              <w:rPr>
                <w:rFonts w:ascii="宋体" w:hAnsi="宋体" w:hint="eastAsia"/>
                <w:szCs w:val="28"/>
              </w:rPr>
              <w:t>4</w:t>
            </w:r>
          </w:p>
        </w:tc>
        <w:tc>
          <w:tcPr>
            <w:tcW w:w="481" w:type="pct"/>
            <w:gridSpan w:val="2"/>
            <w:vMerge w:val="restart"/>
            <w:tcBorders>
              <w:top w:val="single" w:sz="4" w:space="0" w:color="auto"/>
              <w:left w:val="single" w:sz="4" w:space="0" w:color="auto"/>
              <w:right w:val="single" w:sz="4" w:space="0" w:color="auto"/>
            </w:tcBorders>
            <w:vAlign w:val="center"/>
          </w:tcPr>
          <w:p w:rsidR="005A7E4C" w:rsidRPr="00B34B52" w:rsidRDefault="005A7E4C" w:rsidP="000775BD">
            <w:pPr>
              <w:widowControl/>
              <w:jc w:val="center"/>
              <w:rPr>
                <w:rFonts w:ascii="宋体" w:hAnsi="宋体"/>
                <w:szCs w:val="28"/>
              </w:rPr>
            </w:pPr>
            <w:r w:rsidRPr="00B34B52">
              <w:rPr>
                <w:rFonts w:ascii="宋体" w:hAnsi="宋体" w:hint="eastAsia"/>
                <w:bCs/>
              </w:rPr>
              <w:t>科学研究与学术水平</w:t>
            </w:r>
          </w:p>
        </w:tc>
        <w:tc>
          <w:tcPr>
            <w:tcW w:w="389" w:type="pct"/>
            <w:tcBorders>
              <w:top w:val="single" w:sz="4" w:space="0" w:color="auto"/>
              <w:left w:val="single" w:sz="4" w:space="0" w:color="auto"/>
              <w:bottom w:val="single" w:sz="4" w:space="0" w:color="auto"/>
              <w:right w:val="single" w:sz="4" w:space="0" w:color="auto"/>
            </w:tcBorders>
            <w:vAlign w:val="center"/>
          </w:tcPr>
          <w:p w:rsidR="005A7E4C" w:rsidRPr="00B34B52" w:rsidRDefault="005A7E4C" w:rsidP="000775BD">
            <w:pPr>
              <w:jc w:val="center"/>
              <w:rPr>
                <w:rFonts w:ascii="宋体" w:hAnsi="宋体"/>
                <w:szCs w:val="28"/>
              </w:rPr>
            </w:pPr>
            <w:r w:rsidRPr="00B34B52">
              <w:rPr>
                <w:rFonts w:ascii="宋体" w:hAnsi="宋体" w:hint="eastAsia"/>
                <w:szCs w:val="28"/>
              </w:rPr>
              <w:t>科研能力</w:t>
            </w:r>
          </w:p>
        </w:tc>
        <w:tc>
          <w:tcPr>
            <w:tcW w:w="290" w:type="pct"/>
            <w:tcBorders>
              <w:top w:val="single" w:sz="4" w:space="0" w:color="auto"/>
              <w:left w:val="single" w:sz="4" w:space="0" w:color="auto"/>
              <w:bottom w:val="single" w:sz="4" w:space="0" w:color="auto"/>
              <w:right w:val="single" w:sz="4" w:space="0" w:color="auto"/>
            </w:tcBorders>
            <w:vAlign w:val="center"/>
          </w:tcPr>
          <w:p w:rsidR="005A7E4C" w:rsidRPr="00B34B52" w:rsidRDefault="005A7E4C" w:rsidP="00A207D4">
            <w:pPr>
              <w:spacing w:beforeLines="50" w:before="156"/>
              <w:jc w:val="center"/>
              <w:rPr>
                <w:rFonts w:ascii="宋体" w:hAnsi="宋体"/>
                <w:szCs w:val="28"/>
              </w:rPr>
            </w:pPr>
            <w:r w:rsidRPr="00B34B52">
              <w:rPr>
                <w:rFonts w:ascii="宋体" w:hAnsi="宋体" w:hint="eastAsia"/>
                <w:szCs w:val="28"/>
              </w:rPr>
              <w:t>10</w:t>
            </w:r>
          </w:p>
        </w:tc>
        <w:tc>
          <w:tcPr>
            <w:tcW w:w="3550" w:type="pct"/>
            <w:tcBorders>
              <w:top w:val="single" w:sz="4" w:space="0" w:color="auto"/>
              <w:left w:val="single" w:sz="4" w:space="0" w:color="auto"/>
              <w:bottom w:val="single" w:sz="4" w:space="0" w:color="auto"/>
              <w:right w:val="single" w:sz="4" w:space="0" w:color="auto"/>
            </w:tcBorders>
            <w:vAlign w:val="center"/>
          </w:tcPr>
          <w:p w:rsidR="005A7E4C" w:rsidRPr="00B34B52" w:rsidRDefault="005A7E4C" w:rsidP="00A207D4">
            <w:pPr>
              <w:spacing w:beforeLines="50" w:before="156" w:afterLines="50" w:after="156"/>
              <w:rPr>
                <w:rFonts w:ascii="宋体" w:hAnsi="宋体"/>
                <w:kern w:val="13"/>
                <w:szCs w:val="28"/>
              </w:rPr>
            </w:pPr>
            <w:r w:rsidRPr="00B34B52">
              <w:rPr>
                <w:rFonts w:ascii="宋体" w:hAnsi="宋体" w:hint="eastAsia"/>
                <w:szCs w:val="28"/>
              </w:rPr>
              <w:t>主持或承担多项高级别科研项目，科研成果多，获省部级以上奖励（特殊学科的，酌情考虑）。</w:t>
            </w:r>
          </w:p>
        </w:tc>
      </w:tr>
      <w:tr w:rsidR="00516779" w:rsidRPr="00B34B52" w:rsidTr="00516779">
        <w:trPr>
          <w:cantSplit/>
          <w:trHeight w:val="567"/>
        </w:trPr>
        <w:tc>
          <w:tcPr>
            <w:tcW w:w="290" w:type="pct"/>
            <w:vMerge/>
            <w:tcBorders>
              <w:left w:val="single" w:sz="4" w:space="0" w:color="auto"/>
              <w:right w:val="single" w:sz="4" w:space="0" w:color="auto"/>
            </w:tcBorders>
            <w:vAlign w:val="center"/>
          </w:tcPr>
          <w:p w:rsidR="005A7E4C" w:rsidRDefault="005A7E4C" w:rsidP="000775BD">
            <w:pPr>
              <w:widowControl/>
              <w:jc w:val="left"/>
              <w:rPr>
                <w:rFonts w:ascii="宋体" w:hAnsi="宋体"/>
                <w:szCs w:val="28"/>
              </w:rPr>
            </w:pPr>
          </w:p>
        </w:tc>
        <w:tc>
          <w:tcPr>
            <w:tcW w:w="481" w:type="pct"/>
            <w:gridSpan w:val="2"/>
            <w:vMerge/>
            <w:tcBorders>
              <w:left w:val="single" w:sz="4" w:space="0" w:color="auto"/>
              <w:right w:val="single" w:sz="4" w:space="0" w:color="auto"/>
            </w:tcBorders>
            <w:vAlign w:val="center"/>
          </w:tcPr>
          <w:p w:rsidR="005A7E4C" w:rsidRPr="00B34B52" w:rsidRDefault="005A7E4C" w:rsidP="000775BD">
            <w:pPr>
              <w:widowControl/>
              <w:jc w:val="center"/>
              <w:rPr>
                <w:rFonts w:ascii="宋体" w:hAnsi="宋体"/>
                <w:szCs w:val="28"/>
              </w:rPr>
            </w:pPr>
          </w:p>
        </w:tc>
        <w:tc>
          <w:tcPr>
            <w:tcW w:w="389" w:type="pct"/>
            <w:tcBorders>
              <w:top w:val="single" w:sz="4" w:space="0" w:color="auto"/>
              <w:left w:val="single" w:sz="4" w:space="0" w:color="auto"/>
              <w:bottom w:val="single" w:sz="4" w:space="0" w:color="auto"/>
              <w:right w:val="single" w:sz="4" w:space="0" w:color="auto"/>
            </w:tcBorders>
            <w:vAlign w:val="center"/>
          </w:tcPr>
          <w:p w:rsidR="005A7E4C" w:rsidRPr="00B34B52" w:rsidRDefault="005A7E4C" w:rsidP="000775BD">
            <w:pPr>
              <w:jc w:val="center"/>
              <w:rPr>
                <w:rFonts w:ascii="宋体" w:hAnsi="宋体"/>
                <w:szCs w:val="28"/>
              </w:rPr>
            </w:pPr>
            <w:r w:rsidRPr="00B34B52">
              <w:rPr>
                <w:rFonts w:ascii="宋体" w:hAnsi="宋体" w:hint="eastAsia"/>
                <w:szCs w:val="28"/>
              </w:rPr>
              <w:t>学术成就</w:t>
            </w:r>
          </w:p>
        </w:tc>
        <w:tc>
          <w:tcPr>
            <w:tcW w:w="290" w:type="pct"/>
            <w:tcBorders>
              <w:top w:val="single" w:sz="4" w:space="0" w:color="auto"/>
              <w:left w:val="single" w:sz="4" w:space="0" w:color="auto"/>
              <w:bottom w:val="single" w:sz="4" w:space="0" w:color="auto"/>
              <w:right w:val="single" w:sz="4" w:space="0" w:color="auto"/>
            </w:tcBorders>
            <w:vAlign w:val="center"/>
          </w:tcPr>
          <w:p w:rsidR="005A7E4C" w:rsidRPr="00B34B52" w:rsidRDefault="005A7E4C" w:rsidP="00A207D4">
            <w:pPr>
              <w:spacing w:beforeLines="50" w:before="156"/>
              <w:jc w:val="center"/>
              <w:rPr>
                <w:rFonts w:ascii="宋体" w:hAnsi="宋体"/>
                <w:szCs w:val="28"/>
              </w:rPr>
            </w:pPr>
            <w:r w:rsidRPr="00B34B52">
              <w:rPr>
                <w:rFonts w:ascii="宋体" w:hAnsi="宋体" w:hint="eastAsia"/>
                <w:szCs w:val="28"/>
              </w:rPr>
              <w:t>10</w:t>
            </w:r>
          </w:p>
        </w:tc>
        <w:tc>
          <w:tcPr>
            <w:tcW w:w="3550" w:type="pct"/>
            <w:tcBorders>
              <w:top w:val="single" w:sz="4" w:space="0" w:color="auto"/>
              <w:left w:val="single" w:sz="4" w:space="0" w:color="auto"/>
              <w:bottom w:val="single" w:sz="4" w:space="0" w:color="auto"/>
              <w:right w:val="single" w:sz="4" w:space="0" w:color="auto"/>
            </w:tcBorders>
            <w:vAlign w:val="center"/>
          </w:tcPr>
          <w:p w:rsidR="005A7E4C" w:rsidRPr="00B34B52" w:rsidRDefault="005A7E4C" w:rsidP="00A207D4">
            <w:pPr>
              <w:spacing w:beforeLines="50" w:before="156" w:afterLines="50" w:after="156"/>
              <w:rPr>
                <w:rFonts w:ascii="宋体" w:hAnsi="宋体"/>
                <w:kern w:val="13"/>
                <w:szCs w:val="28"/>
              </w:rPr>
            </w:pPr>
            <w:r w:rsidRPr="00B34B52">
              <w:rPr>
                <w:rFonts w:ascii="宋体" w:hAnsi="宋体" w:hint="eastAsia"/>
                <w:szCs w:val="28"/>
              </w:rPr>
              <w:t>出版多部科研专著或发表多篇高质量的科研论文，科研成果的学术意义或社会经济效益大。</w:t>
            </w:r>
          </w:p>
        </w:tc>
      </w:tr>
      <w:tr w:rsidR="00516779" w:rsidRPr="00B34B52" w:rsidTr="00516779">
        <w:trPr>
          <w:cantSplit/>
          <w:trHeight w:val="567"/>
        </w:trPr>
        <w:tc>
          <w:tcPr>
            <w:tcW w:w="290" w:type="pct"/>
            <w:vMerge/>
            <w:tcBorders>
              <w:left w:val="single" w:sz="4" w:space="0" w:color="auto"/>
              <w:bottom w:val="single" w:sz="4" w:space="0" w:color="auto"/>
              <w:right w:val="single" w:sz="4" w:space="0" w:color="auto"/>
            </w:tcBorders>
            <w:vAlign w:val="center"/>
          </w:tcPr>
          <w:p w:rsidR="005A7E4C" w:rsidRDefault="005A7E4C" w:rsidP="000775BD">
            <w:pPr>
              <w:widowControl/>
              <w:jc w:val="left"/>
              <w:rPr>
                <w:rFonts w:ascii="宋体" w:hAnsi="宋体"/>
                <w:szCs w:val="28"/>
              </w:rPr>
            </w:pPr>
          </w:p>
        </w:tc>
        <w:tc>
          <w:tcPr>
            <w:tcW w:w="481" w:type="pct"/>
            <w:gridSpan w:val="2"/>
            <w:vMerge/>
            <w:tcBorders>
              <w:left w:val="single" w:sz="4" w:space="0" w:color="auto"/>
              <w:bottom w:val="single" w:sz="4" w:space="0" w:color="auto"/>
              <w:right w:val="single" w:sz="4" w:space="0" w:color="auto"/>
            </w:tcBorders>
            <w:vAlign w:val="center"/>
          </w:tcPr>
          <w:p w:rsidR="005A7E4C" w:rsidRPr="00B34B52" w:rsidRDefault="005A7E4C" w:rsidP="000775BD">
            <w:pPr>
              <w:widowControl/>
              <w:jc w:val="center"/>
              <w:rPr>
                <w:rFonts w:ascii="宋体" w:hAnsi="宋体"/>
                <w:szCs w:val="28"/>
              </w:rPr>
            </w:pPr>
          </w:p>
        </w:tc>
        <w:tc>
          <w:tcPr>
            <w:tcW w:w="389" w:type="pct"/>
            <w:tcBorders>
              <w:top w:val="single" w:sz="4" w:space="0" w:color="auto"/>
              <w:left w:val="single" w:sz="4" w:space="0" w:color="auto"/>
              <w:bottom w:val="single" w:sz="4" w:space="0" w:color="auto"/>
              <w:right w:val="single" w:sz="4" w:space="0" w:color="auto"/>
            </w:tcBorders>
            <w:vAlign w:val="center"/>
          </w:tcPr>
          <w:p w:rsidR="005A7E4C" w:rsidRPr="00B34B52" w:rsidRDefault="005A7E4C" w:rsidP="000775BD">
            <w:pPr>
              <w:jc w:val="center"/>
              <w:rPr>
                <w:rFonts w:ascii="宋体" w:hAnsi="宋体"/>
                <w:szCs w:val="28"/>
              </w:rPr>
            </w:pPr>
            <w:r w:rsidRPr="00B34B52">
              <w:rPr>
                <w:rFonts w:ascii="宋体" w:hAnsi="宋体" w:hint="eastAsia"/>
                <w:szCs w:val="28"/>
              </w:rPr>
              <w:t>学术地位</w:t>
            </w:r>
          </w:p>
        </w:tc>
        <w:tc>
          <w:tcPr>
            <w:tcW w:w="290" w:type="pct"/>
            <w:tcBorders>
              <w:top w:val="single" w:sz="4" w:space="0" w:color="auto"/>
              <w:left w:val="single" w:sz="4" w:space="0" w:color="auto"/>
              <w:bottom w:val="single" w:sz="4" w:space="0" w:color="auto"/>
              <w:right w:val="single" w:sz="4" w:space="0" w:color="auto"/>
            </w:tcBorders>
            <w:vAlign w:val="center"/>
          </w:tcPr>
          <w:p w:rsidR="005A7E4C" w:rsidRPr="00B34B52" w:rsidRDefault="005A7E4C" w:rsidP="00A207D4">
            <w:pPr>
              <w:spacing w:beforeLines="50" w:before="156"/>
              <w:jc w:val="center"/>
              <w:rPr>
                <w:rFonts w:ascii="宋体" w:hAnsi="宋体"/>
                <w:szCs w:val="28"/>
              </w:rPr>
            </w:pPr>
            <w:r w:rsidRPr="00B34B52">
              <w:rPr>
                <w:rFonts w:ascii="宋体" w:hAnsi="宋体" w:hint="eastAsia"/>
                <w:szCs w:val="28"/>
              </w:rPr>
              <w:t>5</w:t>
            </w:r>
          </w:p>
        </w:tc>
        <w:tc>
          <w:tcPr>
            <w:tcW w:w="3550" w:type="pct"/>
            <w:tcBorders>
              <w:top w:val="single" w:sz="4" w:space="0" w:color="auto"/>
              <w:left w:val="single" w:sz="4" w:space="0" w:color="auto"/>
              <w:bottom w:val="single" w:sz="4" w:space="0" w:color="auto"/>
              <w:right w:val="single" w:sz="4" w:space="0" w:color="auto"/>
            </w:tcBorders>
            <w:vAlign w:val="center"/>
          </w:tcPr>
          <w:p w:rsidR="005A7E4C" w:rsidRPr="00B34B52" w:rsidRDefault="005A7E4C" w:rsidP="00A207D4">
            <w:pPr>
              <w:spacing w:beforeLines="50" w:before="156" w:afterLines="50" w:after="156"/>
              <w:rPr>
                <w:rFonts w:ascii="宋体" w:hAnsi="宋体"/>
                <w:szCs w:val="28"/>
              </w:rPr>
            </w:pPr>
            <w:r w:rsidRPr="00B34B52">
              <w:rPr>
                <w:rFonts w:ascii="宋体" w:hAnsi="宋体" w:hint="eastAsia"/>
                <w:kern w:val="13"/>
                <w:szCs w:val="28"/>
              </w:rPr>
              <w:t>具有高尚的学术道德，学术造诣高，在同领域具有较高学术地位和知名度。</w:t>
            </w:r>
          </w:p>
        </w:tc>
      </w:tr>
      <w:tr w:rsidR="005A7E4C" w:rsidRPr="00B34B52" w:rsidTr="00516779">
        <w:trPr>
          <w:cantSplit/>
          <w:trHeight w:val="567"/>
        </w:trPr>
        <w:tc>
          <w:tcPr>
            <w:tcW w:w="290" w:type="pct"/>
            <w:tcBorders>
              <w:top w:val="single" w:sz="4" w:space="0" w:color="auto"/>
              <w:left w:val="single" w:sz="4" w:space="0" w:color="auto"/>
              <w:bottom w:val="single" w:sz="4" w:space="0" w:color="auto"/>
              <w:right w:val="single" w:sz="4" w:space="0" w:color="auto"/>
            </w:tcBorders>
            <w:vAlign w:val="center"/>
          </w:tcPr>
          <w:p w:rsidR="005A7E4C" w:rsidRDefault="005A7E4C" w:rsidP="000775BD">
            <w:pPr>
              <w:widowControl/>
              <w:jc w:val="left"/>
              <w:rPr>
                <w:rFonts w:ascii="宋体" w:hAnsi="宋体"/>
                <w:szCs w:val="28"/>
              </w:rPr>
            </w:pPr>
            <w:r>
              <w:rPr>
                <w:rFonts w:ascii="宋体" w:hAnsi="宋体" w:hint="eastAsia"/>
                <w:szCs w:val="28"/>
              </w:rPr>
              <w:t>5</w:t>
            </w:r>
          </w:p>
        </w:tc>
        <w:tc>
          <w:tcPr>
            <w:tcW w:w="870" w:type="pct"/>
            <w:gridSpan w:val="3"/>
            <w:tcBorders>
              <w:top w:val="single" w:sz="4" w:space="0" w:color="auto"/>
              <w:left w:val="single" w:sz="4" w:space="0" w:color="auto"/>
              <w:bottom w:val="single" w:sz="4" w:space="0" w:color="auto"/>
              <w:right w:val="single" w:sz="4" w:space="0" w:color="auto"/>
            </w:tcBorders>
            <w:vAlign w:val="center"/>
          </w:tcPr>
          <w:p w:rsidR="005A7E4C" w:rsidRPr="00B34B52" w:rsidRDefault="005A7E4C" w:rsidP="000775BD">
            <w:pPr>
              <w:jc w:val="center"/>
              <w:rPr>
                <w:rFonts w:ascii="宋体" w:hAnsi="宋体"/>
                <w:szCs w:val="28"/>
              </w:rPr>
            </w:pPr>
            <w:r w:rsidRPr="00B34B52">
              <w:rPr>
                <w:rFonts w:ascii="宋体" w:hAnsi="宋体" w:hint="eastAsia"/>
                <w:bCs/>
              </w:rPr>
              <w:t>外语水平</w:t>
            </w:r>
          </w:p>
        </w:tc>
        <w:tc>
          <w:tcPr>
            <w:tcW w:w="290" w:type="pct"/>
            <w:tcBorders>
              <w:top w:val="single" w:sz="4" w:space="0" w:color="auto"/>
              <w:left w:val="single" w:sz="4" w:space="0" w:color="auto"/>
              <w:bottom w:val="single" w:sz="4" w:space="0" w:color="auto"/>
              <w:right w:val="single" w:sz="4" w:space="0" w:color="auto"/>
            </w:tcBorders>
            <w:vAlign w:val="center"/>
          </w:tcPr>
          <w:p w:rsidR="005A7E4C" w:rsidRPr="00B34B52" w:rsidRDefault="005A7E4C" w:rsidP="00A207D4">
            <w:pPr>
              <w:spacing w:beforeLines="50" w:before="156"/>
              <w:jc w:val="center"/>
              <w:rPr>
                <w:rFonts w:ascii="宋体" w:hAnsi="宋体"/>
                <w:szCs w:val="28"/>
              </w:rPr>
            </w:pPr>
            <w:r w:rsidRPr="00B34B52">
              <w:rPr>
                <w:rFonts w:ascii="宋体" w:hAnsi="宋体" w:hint="eastAsia"/>
                <w:szCs w:val="28"/>
              </w:rPr>
              <w:t>5</w:t>
            </w:r>
          </w:p>
        </w:tc>
        <w:tc>
          <w:tcPr>
            <w:tcW w:w="3550" w:type="pct"/>
            <w:tcBorders>
              <w:top w:val="single" w:sz="4" w:space="0" w:color="auto"/>
              <w:left w:val="single" w:sz="4" w:space="0" w:color="auto"/>
              <w:bottom w:val="single" w:sz="4" w:space="0" w:color="auto"/>
              <w:right w:val="single" w:sz="4" w:space="0" w:color="auto"/>
            </w:tcBorders>
            <w:vAlign w:val="center"/>
          </w:tcPr>
          <w:p w:rsidR="005A7E4C" w:rsidRPr="00B34B52" w:rsidRDefault="005A7E4C" w:rsidP="00A207D4">
            <w:pPr>
              <w:spacing w:beforeLines="50" w:before="156" w:afterLines="50" w:after="156"/>
              <w:rPr>
                <w:rFonts w:ascii="宋体" w:hAnsi="宋体"/>
                <w:szCs w:val="28"/>
              </w:rPr>
            </w:pPr>
            <w:r w:rsidRPr="00B34B52">
              <w:rPr>
                <w:rFonts w:ascii="宋体" w:hAnsi="宋体" w:hint="eastAsia"/>
                <w:szCs w:val="28"/>
              </w:rPr>
              <w:t>具有</w:t>
            </w:r>
            <w:r w:rsidRPr="00B34B52">
              <w:rPr>
                <w:rFonts w:ascii="宋体" w:hAnsi="宋体" w:hint="eastAsia"/>
                <w:kern w:val="13"/>
                <w:szCs w:val="28"/>
              </w:rPr>
              <w:t>宽广的国际视野，</w:t>
            </w:r>
            <w:r w:rsidRPr="00B34B52">
              <w:rPr>
                <w:rFonts w:ascii="宋体" w:hAnsi="宋体" w:hint="eastAsia"/>
                <w:szCs w:val="28"/>
              </w:rPr>
              <w:t>外语交流能力强，有用外语发表的学术论文，能使用外语讲授课程知识要点（特殊学科的，酌情考虑）。</w:t>
            </w:r>
          </w:p>
        </w:tc>
      </w:tr>
    </w:tbl>
    <w:p w:rsidR="00FA4F35" w:rsidRPr="00516779" w:rsidRDefault="00FA4F35" w:rsidP="00516779"/>
    <w:sectPr w:rsidR="00FA4F35" w:rsidRPr="00516779" w:rsidSect="00516779">
      <w:pgSz w:w="11906" w:h="16838"/>
      <w:pgMar w:top="794" w:right="1797" w:bottom="79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21" w:rsidRDefault="00EC0021" w:rsidP="00A207D4">
      <w:r>
        <w:separator/>
      </w:r>
    </w:p>
  </w:endnote>
  <w:endnote w:type="continuationSeparator" w:id="0">
    <w:p w:rsidR="00EC0021" w:rsidRDefault="00EC0021" w:rsidP="00A2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21" w:rsidRDefault="00EC0021" w:rsidP="00A207D4">
      <w:r>
        <w:separator/>
      </w:r>
    </w:p>
  </w:footnote>
  <w:footnote w:type="continuationSeparator" w:id="0">
    <w:p w:rsidR="00EC0021" w:rsidRDefault="00EC0021" w:rsidP="00A20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61"/>
    <w:rsid w:val="00070210"/>
    <w:rsid w:val="00075DBE"/>
    <w:rsid w:val="000F45BD"/>
    <w:rsid w:val="0011168A"/>
    <w:rsid w:val="00154C9E"/>
    <w:rsid w:val="00183EAB"/>
    <w:rsid w:val="00184FF0"/>
    <w:rsid w:val="00185E1A"/>
    <w:rsid w:val="001A5E37"/>
    <w:rsid w:val="001C0A1C"/>
    <w:rsid w:val="002316F9"/>
    <w:rsid w:val="00251428"/>
    <w:rsid w:val="00271C84"/>
    <w:rsid w:val="002F2FB2"/>
    <w:rsid w:val="002F6D38"/>
    <w:rsid w:val="00343469"/>
    <w:rsid w:val="003F1C7C"/>
    <w:rsid w:val="004E5EAA"/>
    <w:rsid w:val="00516779"/>
    <w:rsid w:val="005A7E4C"/>
    <w:rsid w:val="005B1077"/>
    <w:rsid w:val="005D4552"/>
    <w:rsid w:val="0068313D"/>
    <w:rsid w:val="006F5346"/>
    <w:rsid w:val="00740EE3"/>
    <w:rsid w:val="007B220F"/>
    <w:rsid w:val="007B4831"/>
    <w:rsid w:val="0087303E"/>
    <w:rsid w:val="00894C39"/>
    <w:rsid w:val="008D6D4B"/>
    <w:rsid w:val="009774EE"/>
    <w:rsid w:val="009929EB"/>
    <w:rsid w:val="009F49E8"/>
    <w:rsid w:val="00A17062"/>
    <w:rsid w:val="00A207D4"/>
    <w:rsid w:val="00AE4F0D"/>
    <w:rsid w:val="00B11C10"/>
    <w:rsid w:val="00B8147F"/>
    <w:rsid w:val="00B92A15"/>
    <w:rsid w:val="00C07444"/>
    <w:rsid w:val="00C2769B"/>
    <w:rsid w:val="00C40897"/>
    <w:rsid w:val="00CB118D"/>
    <w:rsid w:val="00CE0E41"/>
    <w:rsid w:val="00CE255A"/>
    <w:rsid w:val="00CE3726"/>
    <w:rsid w:val="00D3550D"/>
    <w:rsid w:val="00D84B95"/>
    <w:rsid w:val="00D90089"/>
    <w:rsid w:val="00DD3460"/>
    <w:rsid w:val="00E7601C"/>
    <w:rsid w:val="00E837EB"/>
    <w:rsid w:val="00EC0021"/>
    <w:rsid w:val="00EF7EFD"/>
    <w:rsid w:val="00F17B1B"/>
    <w:rsid w:val="00F71680"/>
    <w:rsid w:val="00F77E9A"/>
    <w:rsid w:val="00F86A18"/>
    <w:rsid w:val="00FA4F35"/>
    <w:rsid w:val="00FB7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07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207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207D4"/>
    <w:rPr>
      <w:kern w:val="2"/>
      <w:sz w:val="18"/>
      <w:szCs w:val="18"/>
    </w:rPr>
  </w:style>
  <w:style w:type="paragraph" w:styleId="a4">
    <w:name w:val="footer"/>
    <w:basedOn w:val="a"/>
    <w:link w:val="Char0"/>
    <w:rsid w:val="00A207D4"/>
    <w:pPr>
      <w:tabs>
        <w:tab w:val="center" w:pos="4153"/>
        <w:tab w:val="right" w:pos="8306"/>
      </w:tabs>
      <w:snapToGrid w:val="0"/>
      <w:jc w:val="left"/>
    </w:pPr>
    <w:rPr>
      <w:sz w:val="18"/>
      <w:szCs w:val="18"/>
    </w:rPr>
  </w:style>
  <w:style w:type="character" w:customStyle="1" w:styleId="Char0">
    <w:name w:val="页脚 Char"/>
    <w:basedOn w:val="a0"/>
    <w:link w:val="a4"/>
    <w:rsid w:val="00A207D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07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207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207D4"/>
    <w:rPr>
      <w:kern w:val="2"/>
      <w:sz w:val="18"/>
      <w:szCs w:val="18"/>
    </w:rPr>
  </w:style>
  <w:style w:type="paragraph" w:styleId="a4">
    <w:name w:val="footer"/>
    <w:basedOn w:val="a"/>
    <w:link w:val="Char0"/>
    <w:rsid w:val="00A207D4"/>
    <w:pPr>
      <w:tabs>
        <w:tab w:val="center" w:pos="4153"/>
        <w:tab w:val="right" w:pos="8306"/>
      </w:tabs>
      <w:snapToGrid w:val="0"/>
      <w:jc w:val="left"/>
    </w:pPr>
    <w:rPr>
      <w:sz w:val="18"/>
      <w:szCs w:val="18"/>
    </w:rPr>
  </w:style>
  <w:style w:type="character" w:customStyle="1" w:styleId="Char0">
    <w:name w:val="页脚 Char"/>
    <w:basedOn w:val="a0"/>
    <w:link w:val="a4"/>
    <w:rsid w:val="00A207D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李柯廷</dc:creator>
  <cp:keywords/>
  <dc:description/>
  <cp:lastModifiedBy>李柯廷</cp:lastModifiedBy>
  <cp:revision>5</cp:revision>
  <dcterms:created xsi:type="dcterms:W3CDTF">2015-03-19T05:55:00Z</dcterms:created>
  <dcterms:modified xsi:type="dcterms:W3CDTF">2016-03-13T01:47:00Z</dcterms:modified>
</cp:coreProperties>
</file>