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C44F0" w:rsidRDefault="001A4F82">
      <w:pPr>
        <w:rPr>
          <w:rFonts w:ascii="仿宋" w:eastAsia="仿宋" w:hAnsi="仿宋" w:cs="仿宋_GB2312" w:hint="eastAsia"/>
          <w:b/>
          <w:sz w:val="28"/>
          <w:szCs w:val="32"/>
        </w:rPr>
      </w:pPr>
      <w:r w:rsidRPr="00BC44F0">
        <w:rPr>
          <w:rFonts w:ascii="仿宋" w:eastAsia="仿宋" w:hAnsi="仿宋" w:cs="仿宋_GB2312" w:hint="eastAsia"/>
          <w:b/>
          <w:sz w:val="28"/>
          <w:szCs w:val="32"/>
        </w:rPr>
        <w:t>附件</w:t>
      </w:r>
      <w:r w:rsidRPr="00BC44F0">
        <w:rPr>
          <w:rFonts w:ascii="仿宋" w:eastAsia="仿宋" w:hAnsi="仿宋" w:cs="仿宋_GB2312" w:hint="eastAsia"/>
          <w:b/>
          <w:sz w:val="28"/>
          <w:szCs w:val="32"/>
        </w:rPr>
        <w:t>2</w:t>
      </w:r>
      <w:r w:rsidRPr="00BC44F0">
        <w:rPr>
          <w:rFonts w:ascii="仿宋" w:eastAsia="仿宋" w:hAnsi="仿宋" w:cs="仿宋_GB2312" w:hint="eastAsia"/>
          <w:b/>
          <w:sz w:val="28"/>
          <w:szCs w:val="32"/>
        </w:rPr>
        <w:t>：</w:t>
      </w:r>
    </w:p>
    <w:p w:rsidR="00000000" w:rsidRPr="00BC44F0" w:rsidRDefault="001A4F82">
      <w:pPr>
        <w:jc w:val="center"/>
        <w:rPr>
          <w:rFonts w:ascii="仿宋" w:eastAsia="仿宋" w:hAnsi="仿宋" w:cs="仿宋_GB2312" w:hint="eastAsia"/>
          <w:b/>
          <w:sz w:val="44"/>
          <w:szCs w:val="44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  <w:b/>
          <w:sz w:val="44"/>
          <w:szCs w:val="44"/>
        </w:rPr>
      </w:pPr>
      <w:r w:rsidRPr="00BC44F0">
        <w:rPr>
          <w:rFonts w:ascii="仿宋" w:eastAsia="仿宋" w:hAnsi="仿宋" w:cs="仿宋_GB2312" w:hint="eastAsia"/>
          <w:b/>
          <w:sz w:val="44"/>
          <w:szCs w:val="44"/>
        </w:rPr>
        <w:t>2016</w:t>
      </w:r>
      <w:r w:rsidRPr="00BC44F0">
        <w:rPr>
          <w:rFonts w:ascii="仿宋" w:eastAsia="仿宋" w:hAnsi="仿宋" w:cs="仿宋_GB2312" w:hint="eastAsia"/>
          <w:b/>
          <w:sz w:val="44"/>
          <w:szCs w:val="44"/>
        </w:rPr>
        <w:t>年</w:t>
      </w:r>
      <w:r w:rsidRPr="00BC44F0">
        <w:rPr>
          <w:rFonts w:ascii="仿宋" w:eastAsia="仿宋" w:hAnsi="仿宋" w:cs="仿宋_GB2312" w:hint="eastAsia"/>
          <w:b/>
          <w:sz w:val="44"/>
          <w:szCs w:val="44"/>
        </w:rPr>
        <w:t>西安交通大学机器人创意设计大赛</w:t>
      </w:r>
    </w:p>
    <w:p w:rsidR="00BC44F0" w:rsidRDefault="00BC44F0">
      <w:pPr>
        <w:jc w:val="center"/>
        <w:rPr>
          <w:rFonts w:ascii="仿宋" w:eastAsia="仿宋" w:hAnsi="仿宋" w:cs="仿宋_GB2312" w:hint="eastAsia"/>
          <w:b/>
          <w:sz w:val="48"/>
          <w:szCs w:val="44"/>
        </w:rPr>
      </w:pPr>
    </w:p>
    <w:p w:rsidR="00BC44F0" w:rsidRPr="00BC44F0" w:rsidRDefault="00BC44F0">
      <w:pPr>
        <w:jc w:val="center"/>
        <w:rPr>
          <w:rFonts w:ascii="仿宋" w:eastAsia="仿宋" w:hAnsi="仿宋" w:cs="仿宋_GB2312" w:hint="eastAsia"/>
          <w:b/>
          <w:sz w:val="48"/>
          <w:szCs w:val="44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  <w:b/>
          <w:sz w:val="72"/>
          <w:szCs w:val="44"/>
        </w:rPr>
      </w:pPr>
      <w:r w:rsidRPr="00BC44F0">
        <w:rPr>
          <w:rFonts w:ascii="仿宋" w:eastAsia="仿宋" w:hAnsi="仿宋" w:cs="仿宋_GB2312" w:hint="eastAsia"/>
          <w:b/>
          <w:sz w:val="72"/>
          <w:szCs w:val="44"/>
        </w:rPr>
        <w:t>创意设计</w:t>
      </w:r>
      <w:r w:rsidRPr="00BC44F0">
        <w:rPr>
          <w:rFonts w:ascii="仿宋" w:eastAsia="仿宋" w:hAnsi="仿宋" w:cs="仿宋_GB2312" w:hint="eastAsia"/>
          <w:b/>
          <w:sz w:val="72"/>
          <w:szCs w:val="44"/>
        </w:rPr>
        <w:t>报告</w:t>
      </w: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</w:rPr>
      </w:pPr>
    </w:p>
    <w:p w:rsidR="00BC44F0" w:rsidRDefault="00BC44F0">
      <w:pPr>
        <w:jc w:val="center"/>
        <w:rPr>
          <w:rFonts w:ascii="仿宋" w:eastAsia="仿宋" w:hAnsi="仿宋" w:cs="仿宋_GB2312" w:hint="eastAsia"/>
        </w:rPr>
      </w:pPr>
    </w:p>
    <w:p w:rsidR="00BC44F0" w:rsidRDefault="00BC44F0">
      <w:pPr>
        <w:jc w:val="center"/>
        <w:rPr>
          <w:rFonts w:ascii="仿宋" w:eastAsia="仿宋" w:hAnsi="仿宋" w:cs="仿宋_GB2312" w:hint="eastAsia"/>
        </w:rPr>
      </w:pPr>
    </w:p>
    <w:p w:rsidR="00BC44F0" w:rsidRDefault="00BC44F0">
      <w:pPr>
        <w:jc w:val="center"/>
        <w:rPr>
          <w:rFonts w:ascii="仿宋" w:eastAsia="仿宋" w:hAnsi="仿宋" w:cs="仿宋_GB2312" w:hint="eastAsia"/>
        </w:rPr>
      </w:pPr>
    </w:p>
    <w:p w:rsidR="00BC44F0" w:rsidRDefault="00BC44F0">
      <w:pPr>
        <w:jc w:val="center"/>
        <w:rPr>
          <w:rFonts w:ascii="仿宋" w:eastAsia="仿宋" w:hAnsi="仿宋" w:cs="仿宋_GB2312" w:hint="eastAsia"/>
        </w:rPr>
      </w:pPr>
    </w:p>
    <w:p w:rsidR="00BC44F0" w:rsidRPr="00BC44F0" w:rsidRDefault="00BC44F0">
      <w:pPr>
        <w:jc w:val="center"/>
        <w:rPr>
          <w:rFonts w:ascii="仿宋" w:eastAsia="仿宋" w:hAnsi="仿宋" w:cs="仿宋_GB2312" w:hint="eastAsia"/>
        </w:rPr>
      </w:pPr>
    </w:p>
    <w:p w:rsidR="00BC44F0" w:rsidRDefault="00BC44F0" w:rsidP="00BC44F0">
      <w:pPr>
        <w:spacing w:line="360" w:lineRule="auto"/>
        <w:ind w:firstLineChars="353" w:firstLine="1276"/>
        <w:rPr>
          <w:rFonts w:ascii="仿宋" w:eastAsia="仿宋" w:hAnsi="仿宋" w:cs="仿宋_GB2312" w:hint="eastAsia"/>
          <w:b/>
          <w:sz w:val="36"/>
          <w:szCs w:val="32"/>
          <w:u w:val="single"/>
        </w:rPr>
      </w:pPr>
      <w:r w:rsidRPr="00BC44F0">
        <w:rPr>
          <w:rFonts w:ascii="仿宋" w:eastAsia="仿宋" w:hAnsi="仿宋" w:cs="仿宋_GB2312" w:hint="eastAsia"/>
          <w:b/>
          <w:sz w:val="36"/>
          <w:szCs w:val="32"/>
        </w:rPr>
        <w:t>创意设计名称：</w:t>
      </w:r>
      <w:r w:rsidRPr="00BC44F0">
        <w:rPr>
          <w:rFonts w:ascii="仿宋" w:eastAsia="仿宋" w:hAnsi="仿宋" w:cs="仿宋_GB2312" w:hint="eastAsia"/>
          <w:b/>
          <w:sz w:val="36"/>
          <w:szCs w:val="32"/>
          <w:u w:val="single"/>
        </w:rPr>
        <w:t xml:space="preserve">                      </w:t>
      </w:r>
    </w:p>
    <w:p w:rsidR="008D159A" w:rsidRDefault="008D159A" w:rsidP="008D159A">
      <w:pPr>
        <w:spacing w:line="360" w:lineRule="auto"/>
        <w:ind w:firstLineChars="353" w:firstLine="1134"/>
        <w:rPr>
          <w:rFonts w:ascii="仿宋" w:eastAsia="仿宋" w:hAnsi="仿宋" w:cs="仿宋_GB2312" w:hint="eastAsia"/>
          <w:b/>
          <w:sz w:val="32"/>
          <w:szCs w:val="32"/>
          <w:u w:val="single"/>
        </w:rPr>
      </w:pPr>
    </w:p>
    <w:p w:rsidR="00BC44F0" w:rsidRPr="00BC44F0" w:rsidRDefault="00BC44F0" w:rsidP="00BC44F0">
      <w:pPr>
        <w:spacing w:line="360" w:lineRule="auto"/>
        <w:ind w:firstLineChars="353" w:firstLine="1276"/>
        <w:rPr>
          <w:rFonts w:ascii="仿宋" w:eastAsia="仿宋" w:hAnsi="仿宋" w:cs="仿宋_GB2312" w:hint="eastAsia"/>
          <w:b/>
          <w:sz w:val="36"/>
          <w:szCs w:val="32"/>
        </w:rPr>
      </w:pPr>
      <w:r w:rsidRPr="00BC44F0">
        <w:rPr>
          <w:rFonts w:ascii="仿宋" w:eastAsia="仿宋" w:hAnsi="仿宋" w:cs="仿宋_GB2312" w:hint="eastAsia"/>
          <w:b/>
          <w:sz w:val="36"/>
          <w:szCs w:val="32"/>
        </w:rPr>
        <w:t>报告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>提交时间：</w:t>
      </w:r>
      <w:r w:rsidRPr="00BC44F0">
        <w:rPr>
          <w:rFonts w:ascii="仿宋" w:eastAsia="仿宋" w:hAnsi="仿宋" w:cs="仿宋_GB2312" w:hint="eastAsia"/>
          <w:b/>
          <w:sz w:val="36"/>
          <w:szCs w:val="32"/>
          <w:u w:val="single"/>
        </w:rPr>
        <w:t xml:space="preserve">                      </w:t>
      </w:r>
    </w:p>
    <w:p w:rsidR="00000000" w:rsidRPr="00BC44F0" w:rsidRDefault="001A4F82" w:rsidP="00BC44F0">
      <w:pPr>
        <w:spacing w:line="360" w:lineRule="auto"/>
        <w:ind w:firstLineChars="353" w:firstLine="1276"/>
        <w:rPr>
          <w:rFonts w:ascii="仿宋" w:eastAsia="仿宋" w:hAnsi="仿宋" w:cs="仿宋_GB2312" w:hint="eastAsia"/>
          <w:b/>
          <w:sz w:val="36"/>
          <w:szCs w:val="32"/>
          <w:u w:val="single"/>
        </w:rPr>
      </w:pPr>
      <w:r w:rsidRPr="00BC44F0">
        <w:rPr>
          <w:rFonts w:ascii="仿宋" w:eastAsia="仿宋" w:hAnsi="仿宋" w:cs="仿宋_GB2312" w:hint="eastAsia"/>
          <w:b/>
          <w:sz w:val="36"/>
          <w:szCs w:val="32"/>
        </w:rPr>
        <w:t>学生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>负责人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>：</w:t>
      </w:r>
      <w:r w:rsidR="00BC44F0" w:rsidRPr="00BC44F0">
        <w:rPr>
          <w:rFonts w:ascii="仿宋" w:eastAsia="仿宋" w:hAnsi="仿宋" w:cs="仿宋_GB2312" w:hint="eastAsia"/>
          <w:b/>
          <w:sz w:val="36"/>
          <w:szCs w:val="32"/>
        </w:rPr>
        <w:t xml:space="preserve">  </w:t>
      </w:r>
      <w:r w:rsidR="00BC44F0" w:rsidRPr="00BC44F0">
        <w:rPr>
          <w:rFonts w:ascii="仿宋" w:eastAsia="仿宋" w:hAnsi="仿宋" w:cs="仿宋_GB2312" w:hint="eastAsia"/>
          <w:b/>
          <w:sz w:val="36"/>
          <w:szCs w:val="32"/>
          <w:u w:val="single"/>
        </w:rPr>
        <w:t xml:space="preserve">                      </w:t>
      </w:r>
    </w:p>
    <w:p w:rsidR="00000000" w:rsidRPr="00BC44F0" w:rsidRDefault="00BC44F0" w:rsidP="00BC44F0">
      <w:pPr>
        <w:spacing w:line="360" w:lineRule="auto"/>
        <w:ind w:firstLineChars="353" w:firstLine="1276"/>
        <w:rPr>
          <w:rFonts w:ascii="仿宋" w:eastAsia="仿宋" w:hAnsi="仿宋" w:cs="仿宋_GB2312" w:hint="eastAsia"/>
          <w:b/>
          <w:sz w:val="36"/>
          <w:szCs w:val="32"/>
        </w:rPr>
      </w:pPr>
      <w:r w:rsidRPr="00BC44F0">
        <w:rPr>
          <w:rFonts w:ascii="仿宋" w:eastAsia="仿宋" w:hAnsi="仿宋" w:cs="仿宋_GB2312" w:hint="eastAsia"/>
          <w:b/>
          <w:sz w:val="36"/>
          <w:szCs w:val="32"/>
        </w:rPr>
        <w:t>联系</w:t>
      </w:r>
      <w:r w:rsidR="001A4F82" w:rsidRPr="00BC44F0">
        <w:rPr>
          <w:rFonts w:ascii="仿宋" w:eastAsia="仿宋" w:hAnsi="仿宋" w:cs="仿宋_GB2312" w:hint="eastAsia"/>
          <w:b/>
          <w:sz w:val="36"/>
          <w:szCs w:val="32"/>
        </w:rPr>
        <w:t>电话：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 xml:space="preserve">   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 xml:space="preserve"> </w:t>
      </w:r>
      <w:r w:rsidRPr="00BC44F0">
        <w:rPr>
          <w:rFonts w:ascii="仿宋" w:eastAsia="仿宋" w:hAnsi="仿宋" w:cs="仿宋_GB2312" w:hint="eastAsia"/>
          <w:b/>
          <w:sz w:val="36"/>
          <w:szCs w:val="32"/>
          <w:u w:val="single"/>
        </w:rPr>
        <w:t xml:space="preserve">                      </w:t>
      </w:r>
    </w:p>
    <w:p w:rsidR="00000000" w:rsidRPr="00BC44F0" w:rsidRDefault="00BC44F0" w:rsidP="00BC44F0">
      <w:pPr>
        <w:spacing w:line="360" w:lineRule="auto"/>
        <w:ind w:firstLineChars="353" w:firstLine="1276"/>
        <w:rPr>
          <w:rFonts w:ascii="仿宋" w:eastAsia="仿宋" w:hAnsi="仿宋" w:cs="仿宋_GB2312" w:hint="eastAsia"/>
          <w:b/>
          <w:sz w:val="36"/>
          <w:szCs w:val="32"/>
        </w:rPr>
      </w:pPr>
      <w:r w:rsidRPr="00BC44F0">
        <w:rPr>
          <w:rFonts w:ascii="仿宋" w:eastAsia="仿宋" w:hAnsi="仿宋" w:cs="仿宋_GB2312" w:hint="eastAsia"/>
          <w:b/>
          <w:sz w:val="36"/>
          <w:szCs w:val="32"/>
        </w:rPr>
        <w:t>电子</w:t>
      </w:r>
      <w:r w:rsidR="001A4F82" w:rsidRPr="00BC44F0">
        <w:rPr>
          <w:rFonts w:ascii="仿宋" w:eastAsia="仿宋" w:hAnsi="仿宋" w:cs="仿宋_GB2312" w:hint="eastAsia"/>
          <w:b/>
          <w:sz w:val="36"/>
          <w:szCs w:val="32"/>
        </w:rPr>
        <w:t>邮件：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 xml:space="preserve">   </w:t>
      </w:r>
      <w:r w:rsidRPr="00BC44F0">
        <w:rPr>
          <w:rFonts w:ascii="仿宋" w:eastAsia="仿宋" w:hAnsi="仿宋" w:cs="仿宋_GB2312" w:hint="eastAsia"/>
          <w:b/>
          <w:sz w:val="36"/>
          <w:szCs w:val="32"/>
        </w:rPr>
        <w:t xml:space="preserve"> </w:t>
      </w:r>
      <w:r w:rsidRPr="00BC44F0">
        <w:rPr>
          <w:rFonts w:ascii="仿宋" w:eastAsia="仿宋" w:hAnsi="仿宋" w:cs="仿宋_GB2312" w:hint="eastAsia"/>
          <w:b/>
          <w:sz w:val="36"/>
          <w:szCs w:val="32"/>
          <w:u w:val="single"/>
        </w:rPr>
        <w:t xml:space="preserve">                      </w:t>
      </w:r>
    </w:p>
    <w:p w:rsidR="00BC44F0" w:rsidRPr="00BC44F0" w:rsidRDefault="00BC44F0" w:rsidP="00BC44F0">
      <w:pPr>
        <w:ind w:firstLineChars="529" w:firstLine="1699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ind w:firstLineChars="393" w:firstLine="1258"/>
        <w:rPr>
          <w:rFonts w:ascii="仿宋" w:eastAsia="仿宋" w:hAnsi="仿宋" w:cs="仿宋_GB2312" w:hint="eastAsia"/>
          <w:sz w:val="32"/>
          <w:szCs w:val="32"/>
        </w:rPr>
      </w:pPr>
    </w:p>
    <w:p w:rsidR="00000000" w:rsidRPr="00BC44F0" w:rsidRDefault="001A4F82">
      <w:pPr>
        <w:jc w:val="center"/>
        <w:rPr>
          <w:rFonts w:ascii="仿宋" w:eastAsia="仿宋" w:hAnsi="仿宋" w:cs="仿宋_GB2312" w:hint="eastAsia"/>
          <w:b/>
          <w:sz w:val="36"/>
          <w:szCs w:val="36"/>
        </w:rPr>
        <w:sectPr w:rsidR="00000000" w:rsidRPr="00BC44F0">
          <w:footerReference w:type="default" r:id="rId8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000000" w:rsidRPr="00BC44F0" w:rsidRDefault="001A4F82" w:rsidP="00BC44F0">
      <w:pPr>
        <w:spacing w:line="288" w:lineRule="auto"/>
        <w:jc w:val="center"/>
        <w:rPr>
          <w:rFonts w:ascii="仿宋" w:eastAsia="仿宋" w:hAnsi="仿宋" w:cs="仿宋_GB2312" w:hint="eastAsia"/>
          <w:b/>
          <w:sz w:val="44"/>
          <w:szCs w:val="32"/>
        </w:rPr>
      </w:pPr>
      <w:r w:rsidRPr="00BC44F0">
        <w:rPr>
          <w:rFonts w:ascii="仿宋" w:eastAsia="仿宋" w:hAnsi="仿宋" w:cs="仿宋_GB2312" w:hint="eastAsia"/>
          <w:b/>
          <w:sz w:val="44"/>
          <w:szCs w:val="32"/>
        </w:rPr>
        <w:lastRenderedPageBreak/>
        <w:t>2016</w:t>
      </w:r>
      <w:r w:rsidRPr="00BC44F0">
        <w:rPr>
          <w:rFonts w:ascii="仿宋" w:eastAsia="仿宋" w:hAnsi="仿宋" w:cs="仿宋_GB2312" w:hint="eastAsia"/>
          <w:b/>
          <w:sz w:val="44"/>
          <w:szCs w:val="32"/>
        </w:rPr>
        <w:t>年西安交通大学机器人创意设计大赛</w:t>
      </w:r>
    </w:p>
    <w:p w:rsidR="00000000" w:rsidRPr="00BC44F0" w:rsidRDefault="001A4F82" w:rsidP="00BC44F0">
      <w:pPr>
        <w:spacing w:line="288" w:lineRule="auto"/>
        <w:jc w:val="center"/>
        <w:rPr>
          <w:rFonts w:ascii="仿宋" w:eastAsia="仿宋" w:hAnsi="仿宋" w:cs="仿宋_GB2312" w:hint="eastAsia"/>
          <w:b/>
          <w:sz w:val="44"/>
          <w:szCs w:val="32"/>
        </w:rPr>
      </w:pPr>
      <w:r w:rsidRPr="00BC44F0">
        <w:rPr>
          <w:rFonts w:ascii="仿宋" w:eastAsia="仿宋" w:hAnsi="仿宋" w:cs="仿宋_GB2312" w:hint="eastAsia"/>
          <w:b/>
          <w:sz w:val="44"/>
          <w:szCs w:val="32"/>
        </w:rPr>
        <w:t>创意设计报告</w:t>
      </w:r>
    </w:p>
    <w:p w:rsidR="00000000" w:rsidRPr="00BC44F0" w:rsidRDefault="001A4F82" w:rsidP="00BC44F0">
      <w:pPr>
        <w:spacing w:line="288" w:lineRule="auto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pStyle w:val="ListParagraph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创意</w:t>
      </w:r>
      <w:r w:rsidR="00BC44F0" w:rsidRPr="00BC44F0">
        <w:rPr>
          <w:rFonts w:ascii="仿宋" w:eastAsia="仿宋" w:hAnsi="仿宋" w:cs="仿宋_GB2312" w:hint="eastAsia"/>
          <w:b/>
          <w:sz w:val="32"/>
          <w:szCs w:val="32"/>
        </w:rPr>
        <w:t>团队成员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简介</w:t>
      </w:r>
    </w:p>
    <w:p w:rsidR="00000000" w:rsidRPr="00BC44F0" w:rsidRDefault="001A4F82" w:rsidP="00BC44F0">
      <w:pPr>
        <w:pStyle w:val="ListParagraph"/>
        <w:spacing w:line="288" w:lineRule="auto"/>
        <w:ind w:left="720" w:firstLineChars="0" w:firstLine="0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numPr>
          <w:ilvl w:val="0"/>
          <w:numId w:val="2"/>
        </w:num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机器人创意设计的应用目的和实际意义</w:t>
      </w: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三、机器人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创意设计</w:t>
      </w:r>
      <w:r w:rsidR="00D35FEE" w:rsidRPr="00BC44F0">
        <w:rPr>
          <w:rFonts w:ascii="仿宋" w:eastAsia="仿宋" w:hAnsi="仿宋" w:cs="仿宋_GB2312" w:hint="eastAsia"/>
          <w:b/>
          <w:sz w:val="32"/>
          <w:szCs w:val="32"/>
        </w:rPr>
        <w:t>详细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方案</w:t>
      </w:r>
    </w:p>
    <w:p w:rsidR="00000000" w:rsidRPr="00BC44F0" w:rsidRDefault="001A4F82" w:rsidP="00BC44F0">
      <w:pPr>
        <w:spacing w:line="288" w:lineRule="auto"/>
        <w:ind w:firstLineChars="200" w:firstLine="643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、总体方案</w:t>
      </w:r>
    </w:p>
    <w:p w:rsidR="00BC44F0" w:rsidRPr="00BC44F0" w:rsidRDefault="00BC44F0" w:rsidP="00BC44F0">
      <w:pPr>
        <w:spacing w:line="288" w:lineRule="auto"/>
        <w:ind w:firstLineChars="200" w:firstLine="643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spacing w:line="288" w:lineRule="auto"/>
        <w:ind w:firstLineChars="200" w:firstLine="643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、技术路线</w:t>
      </w:r>
      <w:bookmarkStart w:id="0" w:name="_GoBack"/>
      <w:bookmarkEnd w:id="0"/>
    </w:p>
    <w:p w:rsidR="00000000" w:rsidRPr="00BC44F0" w:rsidRDefault="001A4F82" w:rsidP="00BC44F0">
      <w:pPr>
        <w:spacing w:line="288" w:lineRule="auto"/>
        <w:ind w:firstLineChars="200" w:firstLine="643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numPr>
          <w:ilvl w:val="0"/>
          <w:numId w:val="3"/>
        </w:num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机器人预期可实现的功能性能和技术指标</w:t>
      </w: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numPr>
          <w:ilvl w:val="0"/>
          <w:numId w:val="3"/>
        </w:num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实际开发中</w:t>
      </w:r>
      <w:r w:rsidR="00BC44F0" w:rsidRPr="00BC44F0">
        <w:rPr>
          <w:rFonts w:ascii="仿宋" w:eastAsia="仿宋" w:hAnsi="仿宋" w:cs="仿宋_GB2312" w:hint="eastAsia"/>
          <w:b/>
          <w:sz w:val="32"/>
          <w:szCs w:val="32"/>
        </w:rPr>
        <w:t>的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技术难点</w:t>
      </w:r>
      <w:r w:rsidR="00BC44F0" w:rsidRPr="00BC44F0">
        <w:rPr>
          <w:rFonts w:ascii="仿宋" w:eastAsia="仿宋" w:hAnsi="仿宋" w:cs="仿宋_GB2312" w:hint="eastAsia"/>
          <w:b/>
          <w:sz w:val="32"/>
          <w:szCs w:val="32"/>
        </w:rPr>
        <w:t>及其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解决方案</w:t>
      </w: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numPr>
          <w:ilvl w:val="0"/>
          <w:numId w:val="3"/>
        </w:num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创意</w:t>
      </w:r>
      <w:r w:rsidR="00BC44F0" w:rsidRPr="00BC44F0">
        <w:rPr>
          <w:rFonts w:ascii="仿宋" w:eastAsia="仿宋" w:hAnsi="仿宋" w:cs="仿宋_GB2312" w:hint="eastAsia"/>
          <w:b/>
          <w:sz w:val="32"/>
          <w:szCs w:val="32"/>
        </w:rPr>
        <w:t>团队成员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从事机器人研究</w:t>
      </w:r>
      <w:r w:rsidR="00BC44F0" w:rsidRPr="00BC44F0">
        <w:rPr>
          <w:rFonts w:ascii="仿宋" w:eastAsia="仿宋" w:hAnsi="仿宋" w:cs="仿宋_GB2312" w:hint="eastAsia"/>
          <w:b/>
          <w:sz w:val="32"/>
          <w:szCs w:val="32"/>
        </w:rPr>
        <w:t>工作</w:t>
      </w:r>
      <w:r w:rsidR="000575E8">
        <w:rPr>
          <w:rFonts w:ascii="仿宋" w:eastAsia="仿宋" w:hAnsi="仿宋" w:cs="仿宋_GB2312" w:hint="eastAsia"/>
          <w:b/>
          <w:sz w:val="32"/>
          <w:szCs w:val="32"/>
        </w:rPr>
        <w:t>的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基础</w:t>
      </w: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numPr>
          <w:ilvl w:val="0"/>
          <w:numId w:val="3"/>
        </w:num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有关创意设计的机器人原理说明文件</w:t>
      </w: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</w:p>
    <w:p w:rsidR="00000000" w:rsidRPr="00BC44F0" w:rsidRDefault="001A4F82" w:rsidP="00BC44F0">
      <w:pPr>
        <w:numPr>
          <w:ilvl w:val="0"/>
          <w:numId w:val="3"/>
        </w:numPr>
        <w:spacing w:line="288" w:lineRule="auto"/>
        <w:rPr>
          <w:rFonts w:ascii="仿宋" w:eastAsia="仿宋" w:hAnsi="仿宋" w:cs="仿宋_GB2312" w:hint="eastAsia"/>
          <w:b/>
          <w:sz w:val="32"/>
          <w:szCs w:val="32"/>
        </w:rPr>
      </w:pPr>
      <w:r w:rsidRPr="00BC44F0">
        <w:rPr>
          <w:rFonts w:ascii="仿宋" w:eastAsia="仿宋" w:hAnsi="仿宋" w:cs="仿宋_GB2312" w:hint="eastAsia"/>
          <w:b/>
          <w:sz w:val="32"/>
          <w:szCs w:val="32"/>
        </w:rPr>
        <w:t>其他关联成果证明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材料（成果鉴定材料、专利证书或其他证明材料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，</w:t>
      </w:r>
      <w:r w:rsidR="00BC44F0" w:rsidRPr="00BC44F0">
        <w:rPr>
          <w:rFonts w:ascii="仿宋" w:eastAsia="仿宋" w:hAnsi="仿宋" w:cs="仿宋_GB2312" w:hint="eastAsia"/>
          <w:b/>
          <w:sz w:val="32"/>
          <w:szCs w:val="32"/>
        </w:rPr>
        <w:t>若无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可不附</w:t>
      </w:r>
      <w:r w:rsidRPr="00BC44F0">
        <w:rPr>
          <w:rFonts w:ascii="仿宋" w:eastAsia="仿宋" w:hAnsi="仿宋" w:cs="仿宋_GB2312" w:hint="eastAsia"/>
          <w:b/>
          <w:sz w:val="32"/>
          <w:szCs w:val="32"/>
        </w:rPr>
        <w:t>）</w:t>
      </w:r>
    </w:p>
    <w:p w:rsidR="00000000" w:rsidRPr="00BC44F0" w:rsidRDefault="001A4F82" w:rsidP="00BC44F0">
      <w:pPr>
        <w:spacing w:line="288" w:lineRule="auto"/>
        <w:rPr>
          <w:rFonts w:ascii="仿宋" w:eastAsia="仿宋" w:hAnsi="仿宋" w:cs="仿宋_GB2312" w:hint="eastAsia"/>
          <w:sz w:val="32"/>
          <w:szCs w:val="32"/>
        </w:rPr>
      </w:pPr>
    </w:p>
    <w:p w:rsidR="00000000" w:rsidRPr="00BC44F0" w:rsidRDefault="001A4F82">
      <w:pPr>
        <w:rPr>
          <w:rFonts w:ascii="仿宋" w:eastAsia="仿宋" w:hAnsi="仿宋"/>
        </w:rPr>
      </w:pPr>
    </w:p>
    <w:p w:rsidR="001A4F82" w:rsidRPr="00BC44F0" w:rsidRDefault="001A4F82">
      <w:pPr>
        <w:adjustRightInd w:val="0"/>
        <w:snapToGrid w:val="0"/>
        <w:spacing w:line="300" w:lineRule="auto"/>
        <w:rPr>
          <w:rFonts w:ascii="仿宋" w:eastAsia="仿宋" w:hAnsi="仿宋" w:cs="Times New Roman"/>
        </w:rPr>
      </w:pPr>
    </w:p>
    <w:sectPr w:rsidR="001A4F82" w:rsidRPr="00BC44F0"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82" w:rsidRDefault="001A4F82">
      <w:r>
        <w:separator/>
      </w:r>
    </w:p>
  </w:endnote>
  <w:endnote w:type="continuationSeparator" w:id="0">
    <w:p w:rsidR="001A4F82" w:rsidRDefault="001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4F8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  <w:rFonts w:cs="Calibri"/>
      </w:rPr>
      <w:instrText xml:space="preserve">PAGE  </w:instrText>
    </w:r>
    <w:r>
      <w:fldChar w:fldCharType="separate"/>
    </w:r>
    <w:r w:rsidR="00D23491">
      <w:rPr>
        <w:rStyle w:val="a5"/>
        <w:rFonts w:cs="Calibri"/>
        <w:noProof/>
      </w:rPr>
      <w:t>2</w:t>
    </w:r>
    <w:r>
      <w:fldChar w:fldCharType="end"/>
    </w:r>
  </w:p>
  <w:p w:rsidR="00000000" w:rsidRDefault="001A4F8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82" w:rsidRDefault="001A4F82">
      <w:r>
        <w:separator/>
      </w:r>
    </w:p>
  </w:footnote>
  <w:footnote w:type="continuationSeparator" w:id="0">
    <w:p w:rsidR="001A4F82" w:rsidRDefault="001A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961"/>
    <w:multiLevelType w:val="multilevel"/>
    <w:tmpl w:val="4021696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EB734"/>
    <w:multiLevelType w:val="singleLevel"/>
    <w:tmpl w:val="582EB734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82EB744"/>
    <w:multiLevelType w:val="singleLevel"/>
    <w:tmpl w:val="582EB74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F0"/>
    <w:rsid w:val="000575E8"/>
    <w:rsid w:val="001A4F82"/>
    <w:rsid w:val="008D159A"/>
    <w:rsid w:val="00BC44F0"/>
    <w:rsid w:val="00D23491"/>
    <w:rsid w:val="00D35FEE"/>
    <w:rsid w:val="03D05FFA"/>
    <w:rsid w:val="084309AE"/>
    <w:rsid w:val="0DE24D02"/>
    <w:rsid w:val="12A818C4"/>
    <w:rsid w:val="23603442"/>
    <w:rsid w:val="3EF5151A"/>
    <w:rsid w:val="46A74F1A"/>
    <w:rsid w:val="49D95BF7"/>
    <w:rsid w:val="4D447077"/>
    <w:rsid w:val="50B51C4C"/>
    <w:rsid w:val="53B83F13"/>
    <w:rsid w:val="5E976ADF"/>
    <w:rsid w:val="6027518D"/>
    <w:rsid w:val="66EE0B52"/>
    <w:rsid w:val="6A8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link w:val="a3"/>
    <w:semiHidden/>
    <w:locked/>
    <w:rPr>
      <w:rFonts w:ascii="Calibri" w:hAnsi="Calibri" w:cs="Calibri"/>
      <w:sz w:val="18"/>
      <w:szCs w:val="18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page number"/>
    <w:rPr>
      <w:rFonts w:cs="Times New Roman"/>
    </w:rPr>
  </w:style>
  <w:style w:type="character" w:customStyle="1" w:styleId="Char">
    <w:name w:val="页眉 Char"/>
    <w:link w:val="a6"/>
    <w:semiHidden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Char0">
    <w:name w:val="批注文字 Char"/>
    <w:link w:val="a7"/>
    <w:locked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ommentTextChar">
    <w:name w:val="Comment Text Char"/>
    <w:link w:val="a7"/>
    <w:semiHidden/>
    <w:locked/>
    <w:rPr>
      <w:rFonts w:ascii="Calibri" w:hAnsi="Calibri" w:cs="Calibri"/>
      <w:sz w:val="21"/>
      <w:szCs w:val="21"/>
    </w:rPr>
  </w:style>
  <w:style w:type="character" w:customStyle="1" w:styleId="HeaderChar">
    <w:name w:val="Header Char"/>
    <w:link w:val="a6"/>
    <w:semiHidden/>
    <w:locked/>
    <w:rPr>
      <w:rFonts w:ascii="Calibri" w:hAnsi="Calibri" w:cs="Calibri"/>
      <w:sz w:val="18"/>
      <w:szCs w:val="18"/>
    </w:rPr>
  </w:style>
  <w:style w:type="character" w:customStyle="1" w:styleId="Char1">
    <w:name w:val="页脚 Char"/>
    <w:link w:val="a3"/>
    <w:semiHidden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styleId="a3">
    <w:name w:val="footer"/>
    <w:basedOn w:val="a"/>
    <w:link w:val="Char1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text"/>
    <w:basedOn w:val="a"/>
    <w:link w:val="Char0"/>
    <w:semiHidden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link w:val="a3"/>
    <w:semiHidden/>
    <w:locked/>
    <w:rPr>
      <w:rFonts w:ascii="Calibri" w:hAnsi="Calibri" w:cs="Calibri"/>
      <w:sz w:val="18"/>
      <w:szCs w:val="18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page number"/>
    <w:rPr>
      <w:rFonts w:cs="Times New Roman"/>
    </w:rPr>
  </w:style>
  <w:style w:type="character" w:customStyle="1" w:styleId="Char">
    <w:name w:val="页眉 Char"/>
    <w:link w:val="a6"/>
    <w:semiHidden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Char0">
    <w:name w:val="批注文字 Char"/>
    <w:link w:val="a7"/>
    <w:locked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ommentTextChar">
    <w:name w:val="Comment Text Char"/>
    <w:link w:val="a7"/>
    <w:semiHidden/>
    <w:locked/>
    <w:rPr>
      <w:rFonts w:ascii="Calibri" w:hAnsi="Calibri" w:cs="Calibri"/>
      <w:sz w:val="21"/>
      <w:szCs w:val="21"/>
    </w:rPr>
  </w:style>
  <w:style w:type="character" w:customStyle="1" w:styleId="HeaderChar">
    <w:name w:val="Header Char"/>
    <w:link w:val="a6"/>
    <w:semiHidden/>
    <w:locked/>
    <w:rPr>
      <w:rFonts w:ascii="Calibri" w:hAnsi="Calibri" w:cs="Calibri"/>
      <w:sz w:val="18"/>
      <w:szCs w:val="18"/>
    </w:rPr>
  </w:style>
  <w:style w:type="character" w:customStyle="1" w:styleId="Char1">
    <w:name w:val="页脚 Char"/>
    <w:link w:val="a3"/>
    <w:semiHidden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styleId="a3">
    <w:name w:val="footer"/>
    <w:basedOn w:val="a"/>
    <w:link w:val="Char1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text"/>
    <w:basedOn w:val="a"/>
    <w:link w:val="Char0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第七届全国大学生机械创新设计大赛主题与内容的通知</dc:title>
  <dc:creator>王晶</dc:creator>
  <cp:lastModifiedBy>Lancer</cp:lastModifiedBy>
  <cp:revision>2</cp:revision>
  <dcterms:created xsi:type="dcterms:W3CDTF">2016-11-23T08:51:00Z</dcterms:created>
  <dcterms:modified xsi:type="dcterms:W3CDTF">2016-11-23T08:51:00Z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