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0F" w:rsidRDefault="00DC570F" w:rsidP="00DC570F">
      <w:pPr>
        <w:tabs>
          <w:tab w:val="left" w:pos="3405"/>
        </w:tabs>
        <w:spacing w:line="360" w:lineRule="auto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bookmarkStart w:id="0" w:name="_GoBack"/>
      <w:r w:rsidRPr="00AA694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201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4</w:t>
      </w:r>
      <w:r w:rsidRPr="00AA6943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新专业申报答辩安排</w:t>
      </w:r>
    </w:p>
    <w:tbl>
      <w:tblPr>
        <w:tblW w:w="10660" w:type="dxa"/>
        <w:tblInd w:w="-1162" w:type="dxa"/>
        <w:tblLook w:val="04A0" w:firstRow="1" w:lastRow="0" w:firstColumn="1" w:lastColumn="0" w:noHBand="0" w:noVBand="1"/>
      </w:tblPr>
      <w:tblGrid>
        <w:gridCol w:w="880"/>
        <w:gridCol w:w="2620"/>
        <w:gridCol w:w="2023"/>
        <w:gridCol w:w="2977"/>
        <w:gridCol w:w="2160"/>
      </w:tblGrid>
      <w:tr w:rsidR="00DC570F" w:rsidRPr="0099608F" w:rsidTr="0095536E">
        <w:trPr>
          <w:trHeight w:val="4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专业负责人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答辩时间</w:t>
            </w:r>
          </w:p>
        </w:tc>
      </w:tr>
      <w:tr w:rsidR="00DC570F" w:rsidRPr="0099608F" w:rsidTr="0095536E">
        <w:trPr>
          <w:trHeight w:val="51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船舶与海洋工程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李跃明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航天航空学院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15:00—15:15</w:t>
            </w:r>
          </w:p>
        </w:tc>
      </w:tr>
      <w:tr w:rsidR="00DC570F" w:rsidRPr="0099608F" w:rsidTr="0095536E">
        <w:trPr>
          <w:trHeight w:val="5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绘画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马田宽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人文社会科学学院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15:15—15:30</w:t>
            </w:r>
          </w:p>
        </w:tc>
      </w:tr>
      <w:tr w:rsidR="00DC570F" w:rsidRPr="0099608F" w:rsidTr="0095536E">
        <w:trPr>
          <w:trHeight w:val="5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基础医学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闫剑群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医学部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15:30—15:45</w:t>
            </w:r>
          </w:p>
        </w:tc>
      </w:tr>
      <w:tr w:rsidR="00DC570F" w:rsidRPr="0099608F" w:rsidTr="0095536E">
        <w:trPr>
          <w:trHeight w:val="600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休息5分钟</w:t>
            </w:r>
          </w:p>
        </w:tc>
      </w:tr>
      <w:tr w:rsidR="00DC570F" w:rsidRPr="0099608F" w:rsidTr="0095536E">
        <w:trPr>
          <w:trHeight w:val="8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可持续能源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吴景深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可持续发展学院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15:50—16:05</w:t>
            </w:r>
          </w:p>
        </w:tc>
      </w:tr>
      <w:tr w:rsidR="00DC570F" w:rsidRPr="0099608F" w:rsidTr="0095536E">
        <w:trPr>
          <w:trHeight w:val="5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可持续材料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吴景深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可持续发展学院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16:05—16:20</w:t>
            </w:r>
          </w:p>
        </w:tc>
      </w:tr>
      <w:tr w:rsidR="00DC570F" w:rsidRPr="0099608F" w:rsidTr="0095536E">
        <w:trPr>
          <w:trHeight w:val="9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可持续系统与公共政策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吴景深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可持续发展学院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16:20—16:35</w:t>
            </w:r>
          </w:p>
        </w:tc>
      </w:tr>
      <w:tr w:rsidR="00DC570F" w:rsidRPr="0099608F" w:rsidTr="0095536E">
        <w:trPr>
          <w:trHeight w:val="555"/>
        </w:trPr>
        <w:tc>
          <w:tcPr>
            <w:tcW w:w="10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休息5分钟</w:t>
            </w:r>
          </w:p>
        </w:tc>
      </w:tr>
      <w:tr w:rsidR="00DC570F" w:rsidRPr="0099608F" w:rsidTr="0095536E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食品加工装备与过程控制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梅雪松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馥莉</w:t>
            </w:r>
            <w:proofErr w:type="gramEnd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食品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科学与工程</w:t>
            </w: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16:40—16:55</w:t>
            </w:r>
          </w:p>
        </w:tc>
      </w:tr>
      <w:tr w:rsidR="00DC570F" w:rsidRPr="0099608F" w:rsidTr="0095536E">
        <w:trPr>
          <w:trHeight w:val="9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E6196">
              <w:rPr>
                <w:rFonts w:ascii="宋体" w:hAnsi="宋体" w:cs="宋体" w:hint="eastAsia"/>
                <w:kern w:val="0"/>
                <w:sz w:val="32"/>
                <w:szCs w:val="32"/>
              </w:rPr>
              <w:t>食品质量与安全检测仪器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BE6196" w:rsidRDefault="00DC570F" w:rsidP="0095536E">
            <w:pPr>
              <w:widowControl/>
              <w:jc w:val="center"/>
              <w:rPr>
                <w:rFonts w:eastAsia="楷体_GB2312"/>
                <w:color w:val="000000"/>
                <w:sz w:val="36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陈雪峰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馥莉</w:t>
            </w:r>
            <w:proofErr w:type="gramEnd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食品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科学与工程</w:t>
            </w: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16:55—17:10</w:t>
            </w:r>
          </w:p>
        </w:tc>
      </w:tr>
      <w:tr w:rsidR="00DC570F" w:rsidRPr="0099608F" w:rsidTr="0095536E">
        <w:trPr>
          <w:trHeight w:val="1029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616CF6" w:rsidRDefault="00DC570F" w:rsidP="0095536E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616CF6">
              <w:rPr>
                <w:rFonts w:ascii="宋体" w:hAnsi="宋体" w:cs="宋体" w:hint="eastAsia"/>
                <w:kern w:val="0"/>
                <w:sz w:val="32"/>
                <w:szCs w:val="32"/>
              </w:rPr>
              <w:t>食品科学与工程</w:t>
            </w:r>
            <w:r w:rsidRPr="00616CF6">
              <w:rPr>
                <w:rFonts w:ascii="宋体" w:hAnsi="宋体" w:cs="宋体"/>
                <w:kern w:val="0"/>
                <w:sz w:val="32"/>
                <w:szCs w:val="32"/>
              </w:rPr>
              <w:t>(</w:t>
            </w:r>
            <w:r w:rsidRPr="00616CF6">
              <w:rPr>
                <w:rFonts w:ascii="宋体" w:hAnsi="宋体" w:cs="宋体" w:hint="eastAsia"/>
                <w:kern w:val="0"/>
                <w:sz w:val="32"/>
                <w:szCs w:val="32"/>
              </w:rPr>
              <w:t>营养与食品安全方向</w:t>
            </w:r>
            <w:r w:rsidRPr="00616CF6">
              <w:rPr>
                <w:rFonts w:ascii="宋体" w:hAnsi="宋体" w:cs="宋体"/>
                <w:kern w:val="0"/>
                <w:sz w:val="32"/>
                <w:szCs w:val="32"/>
              </w:rPr>
              <w:t>)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颜</w:t>
            </w:r>
            <w:proofErr w:type="gramEnd"/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  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rPr>
                <w:rFonts w:ascii="宋体" w:hAnsi="宋体" w:cs="宋体"/>
                <w:kern w:val="0"/>
                <w:sz w:val="32"/>
                <w:szCs w:val="32"/>
              </w:rPr>
            </w:pPr>
            <w:proofErr w:type="gramStart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馥莉</w:t>
            </w:r>
            <w:proofErr w:type="gramEnd"/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食品</w:t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科学与工程</w:t>
            </w:r>
            <w:r w:rsidRPr="0099608F">
              <w:rPr>
                <w:rFonts w:ascii="宋体" w:hAnsi="宋体" w:cs="宋体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0F" w:rsidRPr="0099608F" w:rsidRDefault="00DC570F" w:rsidP="0095536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99608F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17:10—17:25</w:t>
            </w:r>
          </w:p>
        </w:tc>
      </w:tr>
    </w:tbl>
    <w:p w:rsidR="00DC570F" w:rsidRPr="00AA6943" w:rsidRDefault="00DC570F" w:rsidP="00DC570F">
      <w:pPr>
        <w:tabs>
          <w:tab w:val="left" w:pos="3405"/>
        </w:tabs>
        <w:spacing w:line="360" w:lineRule="auto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</w:p>
    <w:p w:rsidR="006C60AE" w:rsidRDefault="006C60AE"/>
    <w:sectPr w:rsidR="006C60AE" w:rsidSect="005C492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C" w:rsidRDefault="00DC57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C" w:rsidRDefault="00DC570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C" w:rsidRDefault="00DC570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C" w:rsidRDefault="00DC57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99" w:rsidRDefault="00DC570F" w:rsidP="0001398E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4C" w:rsidRDefault="00DC57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0F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D50E4"/>
    <w:rsid w:val="00CE112A"/>
    <w:rsid w:val="00CE319A"/>
    <w:rsid w:val="00CF0824"/>
    <w:rsid w:val="00D53610"/>
    <w:rsid w:val="00D60C1C"/>
    <w:rsid w:val="00D935FF"/>
    <w:rsid w:val="00DA1E42"/>
    <w:rsid w:val="00DC570F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C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0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7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570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DC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57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2014-05-14T01:41:00Z</dcterms:created>
  <dcterms:modified xsi:type="dcterms:W3CDTF">2014-05-14T01:41:00Z</dcterms:modified>
</cp:coreProperties>
</file>