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C79" w:rsidRDefault="00770C79" w:rsidP="00770C79">
      <w:pPr>
        <w:adjustRightInd w:val="0"/>
        <w:snapToGrid w:val="0"/>
        <w:spacing w:line="360" w:lineRule="auto"/>
        <w:ind w:firstLineChars="200" w:firstLine="31680"/>
        <w:jc w:val="center"/>
        <w:rPr>
          <w:rFonts w:cs="Times New Roman"/>
          <w:b/>
          <w:bCs/>
          <w:sz w:val="24"/>
          <w:szCs w:val="24"/>
        </w:rPr>
      </w:pPr>
      <w:r w:rsidRPr="0091720B">
        <w:rPr>
          <w:b/>
          <w:bCs/>
          <w:sz w:val="24"/>
          <w:szCs w:val="24"/>
        </w:rPr>
        <w:t>2015</w:t>
      </w:r>
      <w:r w:rsidRPr="0091720B">
        <w:rPr>
          <w:rFonts w:cs="宋体" w:hint="eastAsia"/>
          <w:b/>
          <w:bCs/>
          <w:sz w:val="24"/>
          <w:szCs w:val="24"/>
        </w:rPr>
        <w:t>年秋季韩国庆熙大学交换生项目选拔通知</w:t>
      </w:r>
    </w:p>
    <w:p w:rsidR="00770C79" w:rsidRPr="000D6B88" w:rsidRDefault="00770C79" w:rsidP="00695B91">
      <w:pPr>
        <w:adjustRightInd w:val="0"/>
        <w:snapToGrid w:val="0"/>
        <w:spacing w:line="360" w:lineRule="auto"/>
        <w:rPr>
          <w:rFonts w:cs="Times New Roman"/>
          <w:sz w:val="24"/>
          <w:szCs w:val="24"/>
        </w:rPr>
      </w:pPr>
      <w:r>
        <w:rPr>
          <w:sz w:val="24"/>
          <w:szCs w:val="24"/>
        </w:rPr>
        <w:t xml:space="preserve">    </w:t>
      </w:r>
      <w:r>
        <w:rPr>
          <w:rFonts w:cs="宋体" w:hint="eastAsia"/>
          <w:sz w:val="24"/>
          <w:szCs w:val="24"/>
        </w:rPr>
        <w:t>我校与韩国庆熙大学是校际友好学校，现据两校签订的学生交换协议</w:t>
      </w:r>
      <w:r w:rsidRPr="000D6B88">
        <w:rPr>
          <w:rFonts w:cs="宋体" w:hint="eastAsia"/>
          <w:sz w:val="24"/>
          <w:szCs w:val="24"/>
        </w:rPr>
        <w:t>将</w:t>
      </w:r>
      <w:r w:rsidRPr="000D6B88">
        <w:rPr>
          <w:sz w:val="24"/>
          <w:szCs w:val="24"/>
        </w:rPr>
        <w:t>2015</w:t>
      </w:r>
      <w:r>
        <w:rPr>
          <w:rFonts w:cs="宋体" w:hint="eastAsia"/>
          <w:sz w:val="24"/>
          <w:szCs w:val="24"/>
        </w:rPr>
        <w:t>年秋季庆熙大学</w:t>
      </w:r>
      <w:r w:rsidRPr="000D6B88">
        <w:rPr>
          <w:rFonts w:cs="宋体" w:hint="eastAsia"/>
          <w:sz w:val="24"/>
          <w:szCs w:val="24"/>
        </w:rPr>
        <w:t>交换生项目选拔事项通知如下，请各相关部门、学院按通知要求</w:t>
      </w:r>
      <w:r>
        <w:rPr>
          <w:rFonts w:cs="宋体" w:hint="eastAsia"/>
          <w:sz w:val="24"/>
          <w:szCs w:val="24"/>
        </w:rPr>
        <w:t>支持配合，</w:t>
      </w:r>
      <w:r w:rsidRPr="000D6B88">
        <w:rPr>
          <w:rFonts w:cs="宋体" w:hint="eastAsia"/>
          <w:sz w:val="24"/>
          <w:szCs w:val="24"/>
        </w:rPr>
        <w:t>做好</w:t>
      </w:r>
      <w:r>
        <w:rPr>
          <w:rFonts w:cs="宋体" w:hint="eastAsia"/>
          <w:sz w:val="24"/>
          <w:szCs w:val="24"/>
        </w:rPr>
        <w:t>相关</w:t>
      </w:r>
      <w:r w:rsidRPr="000D6B88">
        <w:rPr>
          <w:rFonts w:cs="宋体" w:hint="eastAsia"/>
          <w:sz w:val="24"/>
          <w:szCs w:val="24"/>
        </w:rPr>
        <w:t>选拔工作。</w:t>
      </w:r>
    </w:p>
    <w:p w:rsidR="00770C79" w:rsidRDefault="00770C79" w:rsidP="00695B91">
      <w:pPr>
        <w:adjustRightInd w:val="0"/>
        <w:snapToGrid w:val="0"/>
        <w:spacing w:line="360" w:lineRule="auto"/>
        <w:rPr>
          <w:rFonts w:cs="Times New Roman"/>
          <w:b/>
          <w:bCs/>
          <w:sz w:val="24"/>
          <w:szCs w:val="24"/>
        </w:rPr>
      </w:pPr>
      <w:r w:rsidRPr="004C4600">
        <w:rPr>
          <w:rFonts w:cs="宋体" w:hint="eastAsia"/>
          <w:b/>
          <w:bCs/>
          <w:sz w:val="24"/>
          <w:szCs w:val="24"/>
        </w:rPr>
        <w:t>项目时间：</w:t>
      </w:r>
    </w:p>
    <w:p w:rsidR="00770C79" w:rsidRDefault="00770C79" w:rsidP="00695B91">
      <w:pPr>
        <w:adjustRightInd w:val="0"/>
        <w:snapToGrid w:val="0"/>
        <w:spacing w:line="360" w:lineRule="auto"/>
        <w:rPr>
          <w:rFonts w:cs="Times New Roman"/>
          <w:sz w:val="24"/>
          <w:szCs w:val="24"/>
        </w:rPr>
      </w:pPr>
      <w:r>
        <w:rPr>
          <w:rFonts w:cs="宋体" w:hint="eastAsia"/>
          <w:sz w:val="24"/>
          <w:szCs w:val="24"/>
        </w:rPr>
        <w:t>一</w:t>
      </w:r>
      <w:r w:rsidRPr="000D6B88">
        <w:rPr>
          <w:rFonts w:cs="宋体" w:hint="eastAsia"/>
          <w:sz w:val="24"/>
          <w:szCs w:val="24"/>
        </w:rPr>
        <w:t>学期</w:t>
      </w:r>
      <w:r>
        <w:rPr>
          <w:rFonts w:cs="宋体" w:hint="eastAsia"/>
          <w:sz w:val="24"/>
          <w:szCs w:val="24"/>
        </w:rPr>
        <w:t>，</w:t>
      </w:r>
      <w:r>
        <w:rPr>
          <w:sz w:val="24"/>
          <w:szCs w:val="24"/>
        </w:rPr>
        <w:t>2015</w:t>
      </w:r>
      <w:r>
        <w:rPr>
          <w:rFonts w:cs="宋体" w:hint="eastAsia"/>
          <w:sz w:val="24"/>
          <w:szCs w:val="24"/>
        </w:rPr>
        <w:t>年秋季学期。</w:t>
      </w:r>
    </w:p>
    <w:p w:rsidR="00770C79" w:rsidRDefault="00770C79" w:rsidP="00695B91">
      <w:pPr>
        <w:adjustRightInd w:val="0"/>
        <w:snapToGrid w:val="0"/>
        <w:spacing w:line="360" w:lineRule="auto"/>
        <w:rPr>
          <w:rFonts w:cs="Times New Roman"/>
          <w:b/>
          <w:bCs/>
          <w:sz w:val="24"/>
          <w:szCs w:val="24"/>
        </w:rPr>
      </w:pPr>
      <w:r w:rsidRPr="004C4600">
        <w:rPr>
          <w:rFonts w:cs="宋体" w:hint="eastAsia"/>
          <w:b/>
          <w:bCs/>
          <w:sz w:val="24"/>
          <w:szCs w:val="24"/>
        </w:rPr>
        <w:t>项目介绍：</w:t>
      </w:r>
    </w:p>
    <w:p w:rsidR="00770C79" w:rsidRDefault="00770C79" w:rsidP="00695B91">
      <w:pPr>
        <w:widowControl/>
        <w:shd w:val="clear" w:color="auto" w:fill="FFFFFF"/>
        <w:spacing w:line="360" w:lineRule="auto"/>
        <w:ind w:firstLine="480"/>
        <w:jc w:val="left"/>
        <w:rPr>
          <w:rFonts w:cs="Times New Roman"/>
          <w:sz w:val="24"/>
          <w:szCs w:val="24"/>
        </w:rPr>
      </w:pPr>
      <w:r w:rsidRPr="003451CA">
        <w:rPr>
          <w:rFonts w:ascii="宋体" w:hAnsi="宋体" w:cs="宋体" w:hint="eastAsia"/>
          <w:color w:val="333333"/>
          <w:kern w:val="0"/>
          <w:sz w:val="24"/>
          <w:szCs w:val="24"/>
        </w:rPr>
        <w:t>庆熙大学（</w:t>
      </w:r>
      <w:r w:rsidRPr="003451CA">
        <w:rPr>
          <w:rFonts w:ascii="宋体" w:hAnsi="宋体" w:cs="宋体"/>
          <w:color w:val="333333"/>
          <w:kern w:val="0"/>
          <w:sz w:val="24"/>
          <w:szCs w:val="24"/>
        </w:rPr>
        <w:t>Kyung Hee University</w:t>
      </w:r>
      <w:r>
        <w:rPr>
          <w:rFonts w:ascii="宋体" w:hAnsi="宋体" w:cs="宋体" w:hint="eastAsia"/>
          <w:color w:val="333333"/>
          <w:kern w:val="0"/>
          <w:sz w:val="24"/>
          <w:szCs w:val="24"/>
        </w:rPr>
        <w:t>）创办于</w:t>
      </w:r>
      <w:r>
        <w:rPr>
          <w:rFonts w:ascii="宋体" w:hAnsi="宋体" w:cs="宋体"/>
          <w:color w:val="333333"/>
          <w:kern w:val="0"/>
          <w:sz w:val="24"/>
          <w:szCs w:val="24"/>
        </w:rPr>
        <w:t>1949</w:t>
      </w:r>
      <w:r>
        <w:rPr>
          <w:rFonts w:ascii="宋体" w:hAnsi="宋体" w:cs="宋体" w:hint="eastAsia"/>
          <w:color w:val="333333"/>
          <w:kern w:val="0"/>
          <w:sz w:val="24"/>
          <w:szCs w:val="24"/>
        </w:rPr>
        <w:t>年，是韩国一所著名综合性大学，是代表韩国的最佳私立大学之一，全国排名第五。</w:t>
      </w:r>
      <w:r w:rsidRPr="003451CA">
        <w:rPr>
          <w:rFonts w:ascii="宋体" w:hAnsi="宋体" w:cs="宋体" w:hint="eastAsia"/>
          <w:color w:val="333333"/>
          <w:kern w:val="0"/>
          <w:sz w:val="24"/>
          <w:szCs w:val="24"/>
        </w:rPr>
        <w:t>现有三个校区及二十多个系科，其中经营学、经济学、医学、新闻信息学方面的研究业绩尤为突出</w:t>
      </w:r>
      <w:r>
        <w:rPr>
          <w:rFonts w:ascii="宋体" w:hAnsi="宋体" w:cs="宋体" w:hint="eastAsia"/>
          <w:color w:val="333333"/>
          <w:kern w:val="0"/>
          <w:sz w:val="24"/>
          <w:szCs w:val="24"/>
        </w:rPr>
        <w:t>。</w:t>
      </w:r>
      <w:r w:rsidRPr="003451CA">
        <w:rPr>
          <w:rFonts w:cs="宋体" w:hint="eastAsia"/>
          <w:sz w:val="24"/>
          <w:szCs w:val="24"/>
        </w:rPr>
        <w:t>作为</w:t>
      </w:r>
      <w:r w:rsidRPr="003451CA">
        <w:rPr>
          <w:sz w:val="24"/>
          <w:szCs w:val="24"/>
        </w:rPr>
        <w:t>“</w:t>
      </w:r>
      <w:r w:rsidRPr="003451CA">
        <w:rPr>
          <w:rFonts w:cs="宋体" w:hint="eastAsia"/>
          <w:sz w:val="24"/>
          <w:szCs w:val="24"/>
        </w:rPr>
        <w:t>大韩民国政府邀请外国人奖学金课程</w:t>
      </w:r>
      <w:r w:rsidRPr="003451CA">
        <w:rPr>
          <w:sz w:val="24"/>
          <w:szCs w:val="24"/>
        </w:rPr>
        <w:t>”</w:t>
      </w:r>
      <w:r>
        <w:rPr>
          <w:rFonts w:cs="宋体" w:hint="eastAsia"/>
          <w:sz w:val="24"/>
          <w:szCs w:val="24"/>
        </w:rPr>
        <w:t>韩国语研修机关，韩国语教育水平顶尖。我校与庆熙大学举办互派</w:t>
      </w:r>
      <w:r w:rsidRPr="003451CA">
        <w:rPr>
          <w:rFonts w:cs="宋体" w:hint="eastAsia"/>
          <w:sz w:val="24"/>
          <w:szCs w:val="24"/>
        </w:rPr>
        <w:t>交换生项目</w:t>
      </w:r>
      <w:r>
        <w:rPr>
          <w:rFonts w:cs="宋体" w:hint="eastAsia"/>
          <w:sz w:val="24"/>
          <w:szCs w:val="24"/>
        </w:rPr>
        <w:t>，</w:t>
      </w:r>
      <w:r w:rsidRPr="003451CA">
        <w:rPr>
          <w:rFonts w:cs="宋体" w:hint="eastAsia"/>
          <w:sz w:val="24"/>
          <w:szCs w:val="24"/>
        </w:rPr>
        <w:t>交换</w:t>
      </w:r>
      <w:r>
        <w:rPr>
          <w:rFonts w:cs="宋体" w:hint="eastAsia"/>
          <w:sz w:val="24"/>
          <w:szCs w:val="24"/>
        </w:rPr>
        <w:t>留学</w:t>
      </w:r>
      <w:r w:rsidRPr="003451CA">
        <w:rPr>
          <w:rFonts w:cs="宋体" w:hint="eastAsia"/>
          <w:sz w:val="24"/>
          <w:szCs w:val="24"/>
        </w:rPr>
        <w:t>期间所获学分原则上可转换。</w:t>
      </w:r>
    </w:p>
    <w:p w:rsidR="00770C79" w:rsidRPr="003451CA" w:rsidRDefault="00770C79" w:rsidP="00695B91">
      <w:pPr>
        <w:widowControl/>
        <w:shd w:val="clear" w:color="auto" w:fill="FFFFFF"/>
        <w:spacing w:line="360" w:lineRule="auto"/>
        <w:ind w:firstLine="480"/>
        <w:jc w:val="left"/>
        <w:rPr>
          <w:rFonts w:cs="Times New Roman"/>
          <w:sz w:val="24"/>
          <w:szCs w:val="24"/>
        </w:rPr>
      </w:pPr>
      <w:r>
        <w:rPr>
          <w:rFonts w:cs="宋体" w:hint="eastAsia"/>
          <w:sz w:val="24"/>
          <w:szCs w:val="24"/>
        </w:rPr>
        <w:t>另，我校赴庆熙大学的交换生交换期间可选择参加为期</w:t>
      </w:r>
      <w:r>
        <w:rPr>
          <w:sz w:val="24"/>
          <w:szCs w:val="24"/>
        </w:rPr>
        <w:t>10</w:t>
      </w:r>
      <w:r>
        <w:rPr>
          <w:rFonts w:cs="宋体" w:hint="eastAsia"/>
          <w:sz w:val="24"/>
          <w:szCs w:val="24"/>
        </w:rPr>
        <w:t>周的韩语课程培训，只需支付培训费用的</w:t>
      </w:r>
      <w:r>
        <w:rPr>
          <w:sz w:val="24"/>
          <w:szCs w:val="24"/>
        </w:rPr>
        <w:t>70%</w:t>
      </w:r>
      <w:r>
        <w:rPr>
          <w:rFonts w:cs="宋体" w:hint="eastAsia"/>
          <w:sz w:val="24"/>
          <w:szCs w:val="24"/>
        </w:rPr>
        <w:t>。</w:t>
      </w:r>
    </w:p>
    <w:p w:rsidR="00770C79" w:rsidRDefault="00770C79" w:rsidP="00695B91">
      <w:pPr>
        <w:adjustRightInd w:val="0"/>
        <w:snapToGrid w:val="0"/>
        <w:spacing w:line="360" w:lineRule="auto"/>
        <w:rPr>
          <w:rFonts w:cs="Times New Roman"/>
          <w:b/>
          <w:bCs/>
          <w:sz w:val="24"/>
          <w:szCs w:val="24"/>
        </w:rPr>
      </w:pPr>
      <w:r w:rsidRPr="004C4600">
        <w:rPr>
          <w:rFonts w:cs="宋体" w:hint="eastAsia"/>
          <w:b/>
          <w:bCs/>
          <w:sz w:val="24"/>
          <w:szCs w:val="24"/>
        </w:rPr>
        <w:t>名额分配：</w:t>
      </w:r>
    </w:p>
    <w:p w:rsidR="00770C79" w:rsidRDefault="00770C79" w:rsidP="00695B91">
      <w:pPr>
        <w:adjustRightInd w:val="0"/>
        <w:snapToGrid w:val="0"/>
        <w:spacing w:line="360" w:lineRule="auto"/>
        <w:rPr>
          <w:rFonts w:cs="Times New Roman"/>
          <w:sz w:val="24"/>
          <w:szCs w:val="24"/>
        </w:rPr>
      </w:pPr>
      <w:r>
        <w:rPr>
          <w:sz w:val="24"/>
          <w:szCs w:val="24"/>
        </w:rPr>
        <w:t>2015</w:t>
      </w:r>
      <w:r>
        <w:rPr>
          <w:rFonts w:cs="宋体" w:hint="eastAsia"/>
          <w:sz w:val="24"/>
          <w:szCs w:val="24"/>
        </w:rPr>
        <w:t>年秋季交换项目共选拔</w:t>
      </w:r>
      <w:r>
        <w:rPr>
          <w:sz w:val="24"/>
          <w:szCs w:val="24"/>
        </w:rPr>
        <w:t>2</w:t>
      </w:r>
      <w:r>
        <w:rPr>
          <w:rFonts w:cs="宋体" w:hint="eastAsia"/>
          <w:sz w:val="24"/>
          <w:szCs w:val="24"/>
        </w:rPr>
        <w:t>名。</w:t>
      </w:r>
    </w:p>
    <w:p w:rsidR="00770C79" w:rsidRPr="004C4600" w:rsidRDefault="00770C79" w:rsidP="00695B91">
      <w:pPr>
        <w:adjustRightInd w:val="0"/>
        <w:snapToGrid w:val="0"/>
        <w:spacing w:line="360" w:lineRule="auto"/>
        <w:rPr>
          <w:rFonts w:cs="Times New Roman"/>
          <w:b/>
          <w:bCs/>
          <w:sz w:val="24"/>
          <w:szCs w:val="24"/>
        </w:rPr>
      </w:pPr>
      <w:r w:rsidRPr="004C4600">
        <w:rPr>
          <w:rFonts w:cs="宋体" w:hint="eastAsia"/>
          <w:b/>
          <w:bCs/>
          <w:sz w:val="24"/>
          <w:szCs w:val="24"/>
        </w:rPr>
        <w:t>报名要求：</w:t>
      </w:r>
    </w:p>
    <w:p w:rsidR="00770C79" w:rsidRPr="00E93A71" w:rsidRDefault="00770C79" w:rsidP="00695B91">
      <w:pPr>
        <w:pStyle w:val="ListParagraph"/>
        <w:numPr>
          <w:ilvl w:val="0"/>
          <w:numId w:val="2"/>
        </w:numPr>
        <w:adjustRightInd w:val="0"/>
        <w:snapToGrid w:val="0"/>
        <w:spacing w:line="360" w:lineRule="auto"/>
        <w:ind w:firstLineChars="0"/>
        <w:rPr>
          <w:rFonts w:cs="Times New Roman"/>
          <w:sz w:val="24"/>
          <w:szCs w:val="24"/>
        </w:rPr>
      </w:pPr>
      <w:r w:rsidRPr="008D417D">
        <w:rPr>
          <w:rFonts w:cs="宋体" w:hint="eastAsia"/>
          <w:sz w:val="24"/>
          <w:szCs w:val="24"/>
        </w:rPr>
        <w:t>品学兼优</w:t>
      </w:r>
      <w:r>
        <w:rPr>
          <w:rFonts w:cs="宋体" w:hint="eastAsia"/>
          <w:sz w:val="24"/>
          <w:szCs w:val="24"/>
        </w:rPr>
        <w:t>，有赴韩交换意向的我校</w:t>
      </w:r>
      <w:r w:rsidRPr="00695B91">
        <w:rPr>
          <w:rFonts w:cs="宋体" w:hint="eastAsia"/>
          <w:color w:val="FF0000"/>
          <w:sz w:val="24"/>
          <w:szCs w:val="24"/>
        </w:rPr>
        <w:t>经金学院大二本科生</w:t>
      </w:r>
      <w:r>
        <w:rPr>
          <w:color w:val="FF0000"/>
          <w:sz w:val="24"/>
          <w:szCs w:val="24"/>
        </w:rPr>
        <w:t>(</w:t>
      </w:r>
      <w:r>
        <w:rPr>
          <w:rFonts w:cs="宋体" w:hint="eastAsia"/>
          <w:color w:val="FF0000"/>
          <w:sz w:val="24"/>
          <w:szCs w:val="24"/>
        </w:rPr>
        <w:t>不限专业</w:t>
      </w:r>
      <w:r>
        <w:rPr>
          <w:color w:val="FF0000"/>
          <w:sz w:val="24"/>
          <w:szCs w:val="24"/>
        </w:rPr>
        <w:t>)</w:t>
      </w:r>
      <w:r w:rsidRPr="00E93A71">
        <w:rPr>
          <w:rFonts w:cs="宋体" w:hint="eastAsia"/>
          <w:sz w:val="24"/>
          <w:szCs w:val="24"/>
        </w:rPr>
        <w:t>。</w:t>
      </w:r>
    </w:p>
    <w:p w:rsidR="00770C79" w:rsidRDefault="00770C79" w:rsidP="00695B91">
      <w:pPr>
        <w:pStyle w:val="ListParagraph"/>
        <w:numPr>
          <w:ilvl w:val="0"/>
          <w:numId w:val="2"/>
        </w:numPr>
        <w:adjustRightInd w:val="0"/>
        <w:snapToGrid w:val="0"/>
        <w:spacing w:line="360" w:lineRule="auto"/>
        <w:ind w:firstLineChars="0"/>
        <w:rPr>
          <w:rFonts w:cs="Times New Roman"/>
          <w:sz w:val="24"/>
          <w:szCs w:val="24"/>
        </w:rPr>
      </w:pPr>
      <w:r>
        <w:rPr>
          <w:rFonts w:cs="宋体" w:hint="eastAsia"/>
          <w:sz w:val="24"/>
          <w:szCs w:val="24"/>
        </w:rPr>
        <w:t>优秀的英语或韩语语言综合能力。</w:t>
      </w:r>
    </w:p>
    <w:p w:rsidR="00770C79" w:rsidRDefault="00770C79" w:rsidP="00695B91">
      <w:pPr>
        <w:pStyle w:val="ListParagraph"/>
        <w:adjustRightInd w:val="0"/>
        <w:snapToGrid w:val="0"/>
        <w:spacing w:line="360" w:lineRule="auto"/>
        <w:ind w:left="360" w:firstLineChars="0" w:firstLine="0"/>
        <w:rPr>
          <w:rFonts w:cs="Times New Roman"/>
          <w:sz w:val="24"/>
          <w:szCs w:val="24"/>
        </w:rPr>
      </w:pPr>
      <w:r>
        <w:rPr>
          <w:rFonts w:cs="宋体" w:hint="eastAsia"/>
          <w:sz w:val="24"/>
          <w:szCs w:val="24"/>
        </w:rPr>
        <w:t>参加英文授课：英语需满足以下条件之一：托福</w:t>
      </w:r>
      <w:r>
        <w:rPr>
          <w:sz w:val="24"/>
          <w:szCs w:val="24"/>
        </w:rPr>
        <w:t>IBT82</w:t>
      </w:r>
      <w:r>
        <w:rPr>
          <w:rFonts w:cs="宋体" w:hint="eastAsia"/>
          <w:sz w:val="24"/>
          <w:szCs w:val="24"/>
        </w:rPr>
        <w:t>及以上，</w:t>
      </w:r>
      <w:r>
        <w:rPr>
          <w:sz w:val="24"/>
          <w:szCs w:val="24"/>
        </w:rPr>
        <w:t>IELTS6.5</w:t>
      </w:r>
      <w:r>
        <w:rPr>
          <w:rFonts w:cs="宋体" w:hint="eastAsia"/>
          <w:sz w:val="24"/>
          <w:szCs w:val="24"/>
        </w:rPr>
        <w:t>及以上，</w:t>
      </w:r>
      <w:r>
        <w:rPr>
          <w:sz w:val="24"/>
          <w:szCs w:val="24"/>
        </w:rPr>
        <w:t>TOEIC730</w:t>
      </w:r>
      <w:r>
        <w:rPr>
          <w:rFonts w:cs="宋体" w:hint="eastAsia"/>
          <w:sz w:val="24"/>
          <w:szCs w:val="24"/>
        </w:rPr>
        <w:t>及以上，获得</w:t>
      </w:r>
      <w:r>
        <w:rPr>
          <w:sz w:val="24"/>
          <w:szCs w:val="24"/>
        </w:rPr>
        <w:t>CET6</w:t>
      </w:r>
      <w:r>
        <w:rPr>
          <w:rFonts w:cs="宋体" w:hint="eastAsia"/>
          <w:sz w:val="24"/>
          <w:szCs w:val="24"/>
        </w:rPr>
        <w:t>证书。</w:t>
      </w:r>
    </w:p>
    <w:p w:rsidR="00770C79" w:rsidRDefault="00770C79" w:rsidP="00695B91">
      <w:pPr>
        <w:pStyle w:val="ListParagraph"/>
        <w:adjustRightInd w:val="0"/>
        <w:snapToGrid w:val="0"/>
        <w:spacing w:line="360" w:lineRule="auto"/>
        <w:ind w:left="360" w:firstLineChars="0" w:firstLine="0"/>
        <w:rPr>
          <w:rFonts w:cs="Times New Roman"/>
          <w:sz w:val="24"/>
          <w:szCs w:val="24"/>
        </w:rPr>
      </w:pPr>
      <w:r>
        <w:rPr>
          <w:rFonts w:cs="宋体" w:hint="eastAsia"/>
          <w:sz w:val="24"/>
          <w:szCs w:val="24"/>
        </w:rPr>
        <w:t>参加韩语授课：韩语需</w:t>
      </w:r>
      <w:r>
        <w:rPr>
          <w:sz w:val="24"/>
          <w:szCs w:val="24"/>
        </w:rPr>
        <w:t>TOPIK3</w:t>
      </w:r>
      <w:r>
        <w:rPr>
          <w:rFonts w:cs="宋体" w:hint="eastAsia"/>
          <w:sz w:val="24"/>
          <w:szCs w:val="24"/>
        </w:rPr>
        <w:t>级及以上。</w:t>
      </w:r>
    </w:p>
    <w:p w:rsidR="00770C79" w:rsidRPr="002D2E14" w:rsidRDefault="00770C79" w:rsidP="00695B91">
      <w:pPr>
        <w:pStyle w:val="ListParagraph"/>
        <w:adjustRightInd w:val="0"/>
        <w:snapToGrid w:val="0"/>
        <w:spacing w:line="360" w:lineRule="auto"/>
        <w:ind w:left="360" w:firstLineChars="0" w:firstLine="0"/>
        <w:rPr>
          <w:rFonts w:cs="Times New Roman"/>
          <w:sz w:val="24"/>
          <w:szCs w:val="24"/>
        </w:rPr>
      </w:pPr>
      <w:r w:rsidRPr="002D2E14">
        <w:rPr>
          <w:rFonts w:cs="宋体" w:hint="eastAsia"/>
          <w:sz w:val="24"/>
          <w:szCs w:val="24"/>
        </w:rPr>
        <w:t>注：满足以上所列所有要求者方可报名。有挂科、违纪受过处分者不予报名。</w:t>
      </w:r>
    </w:p>
    <w:p w:rsidR="00770C79" w:rsidRPr="004C4600" w:rsidRDefault="00770C79" w:rsidP="00695B91">
      <w:pPr>
        <w:adjustRightInd w:val="0"/>
        <w:snapToGrid w:val="0"/>
        <w:spacing w:line="360" w:lineRule="auto"/>
        <w:rPr>
          <w:rFonts w:cs="Times New Roman"/>
          <w:b/>
          <w:bCs/>
          <w:sz w:val="24"/>
          <w:szCs w:val="24"/>
        </w:rPr>
      </w:pPr>
      <w:r>
        <w:rPr>
          <w:rFonts w:cs="宋体" w:hint="eastAsia"/>
          <w:b/>
          <w:bCs/>
          <w:sz w:val="24"/>
          <w:szCs w:val="24"/>
        </w:rPr>
        <w:t>选拔流程及时间节点：</w:t>
      </w:r>
    </w:p>
    <w:p w:rsidR="00770C79" w:rsidRPr="00E948BE" w:rsidRDefault="00770C79" w:rsidP="00695B91">
      <w:pPr>
        <w:pStyle w:val="ListParagraph"/>
        <w:numPr>
          <w:ilvl w:val="0"/>
          <w:numId w:val="1"/>
        </w:numPr>
        <w:adjustRightInd w:val="0"/>
        <w:snapToGrid w:val="0"/>
        <w:spacing w:line="360" w:lineRule="auto"/>
        <w:ind w:firstLineChars="0"/>
        <w:rPr>
          <w:rFonts w:cs="Times New Roman"/>
          <w:sz w:val="24"/>
          <w:szCs w:val="24"/>
        </w:rPr>
      </w:pPr>
      <w:r w:rsidRPr="00144D61">
        <w:rPr>
          <w:color w:val="FF0000"/>
          <w:sz w:val="24"/>
          <w:szCs w:val="24"/>
        </w:rPr>
        <w:t>2015</w:t>
      </w:r>
      <w:r w:rsidRPr="00144D61">
        <w:rPr>
          <w:rFonts w:cs="宋体" w:hint="eastAsia"/>
          <w:color w:val="FF0000"/>
          <w:sz w:val="24"/>
          <w:szCs w:val="24"/>
        </w:rPr>
        <w:t>年</w:t>
      </w:r>
      <w:r>
        <w:rPr>
          <w:color w:val="FF0000"/>
          <w:sz w:val="24"/>
          <w:szCs w:val="24"/>
        </w:rPr>
        <w:t>3</w:t>
      </w:r>
      <w:r w:rsidRPr="00144D61">
        <w:rPr>
          <w:rFonts w:cs="宋体" w:hint="eastAsia"/>
          <w:color w:val="FF0000"/>
          <w:sz w:val="24"/>
          <w:szCs w:val="24"/>
        </w:rPr>
        <w:t>月</w:t>
      </w:r>
      <w:r>
        <w:rPr>
          <w:color w:val="FF0000"/>
          <w:sz w:val="24"/>
          <w:szCs w:val="24"/>
        </w:rPr>
        <w:t>12</w:t>
      </w:r>
      <w:r w:rsidRPr="00144D61">
        <w:rPr>
          <w:rFonts w:cs="宋体" w:hint="eastAsia"/>
          <w:color w:val="FF0000"/>
          <w:sz w:val="24"/>
          <w:szCs w:val="24"/>
        </w:rPr>
        <w:t>日前</w:t>
      </w:r>
      <w:r>
        <w:rPr>
          <w:rFonts w:cs="宋体" w:hint="eastAsia"/>
          <w:sz w:val="24"/>
          <w:szCs w:val="24"/>
        </w:rPr>
        <w:t>各相关学院接受学生报名，按要求完成初选推荐，并将初选结果在学院范围内予以公示。</w:t>
      </w:r>
    </w:p>
    <w:p w:rsidR="00770C79" w:rsidRDefault="00770C79" w:rsidP="00695B91">
      <w:pPr>
        <w:pStyle w:val="ListParagraph"/>
        <w:numPr>
          <w:ilvl w:val="0"/>
          <w:numId w:val="1"/>
        </w:numPr>
        <w:adjustRightInd w:val="0"/>
        <w:snapToGrid w:val="0"/>
        <w:spacing w:line="360" w:lineRule="auto"/>
        <w:ind w:firstLineChars="0"/>
        <w:rPr>
          <w:rFonts w:cs="Times New Roman"/>
          <w:sz w:val="24"/>
          <w:szCs w:val="24"/>
        </w:rPr>
      </w:pPr>
      <w:r w:rsidRPr="00144D61">
        <w:rPr>
          <w:color w:val="FF0000"/>
          <w:sz w:val="24"/>
          <w:szCs w:val="24"/>
        </w:rPr>
        <w:t>2015</w:t>
      </w:r>
      <w:r w:rsidRPr="00144D61">
        <w:rPr>
          <w:rFonts w:cs="宋体" w:hint="eastAsia"/>
          <w:color w:val="FF0000"/>
          <w:sz w:val="24"/>
          <w:szCs w:val="24"/>
        </w:rPr>
        <w:t>年</w:t>
      </w:r>
      <w:r>
        <w:rPr>
          <w:color w:val="FF0000"/>
          <w:sz w:val="24"/>
          <w:szCs w:val="24"/>
        </w:rPr>
        <w:t>3</w:t>
      </w:r>
      <w:r w:rsidRPr="00144D61">
        <w:rPr>
          <w:rFonts w:cs="宋体" w:hint="eastAsia"/>
          <w:color w:val="FF0000"/>
          <w:sz w:val="24"/>
          <w:szCs w:val="24"/>
        </w:rPr>
        <w:t>月</w:t>
      </w:r>
      <w:r>
        <w:rPr>
          <w:color w:val="FF0000"/>
          <w:sz w:val="24"/>
          <w:szCs w:val="24"/>
        </w:rPr>
        <w:t>19</w:t>
      </w:r>
      <w:r w:rsidRPr="00144D61">
        <w:rPr>
          <w:rFonts w:cs="宋体" w:hint="eastAsia"/>
          <w:color w:val="FF0000"/>
          <w:sz w:val="24"/>
          <w:szCs w:val="24"/>
        </w:rPr>
        <w:t>日前</w:t>
      </w:r>
      <w:r>
        <w:rPr>
          <w:rFonts w:cs="宋体" w:hint="eastAsia"/>
          <w:sz w:val="24"/>
          <w:szCs w:val="24"/>
        </w:rPr>
        <w:t>各相关学院将公示后无异意的学生报名信息报送教务处审核。</w:t>
      </w:r>
    </w:p>
    <w:p w:rsidR="00770C79" w:rsidRDefault="00770C79" w:rsidP="00695B91">
      <w:pPr>
        <w:pStyle w:val="ListParagraph"/>
        <w:numPr>
          <w:ilvl w:val="0"/>
          <w:numId w:val="1"/>
        </w:numPr>
        <w:adjustRightInd w:val="0"/>
        <w:snapToGrid w:val="0"/>
        <w:spacing w:line="360" w:lineRule="auto"/>
        <w:ind w:firstLineChars="0"/>
        <w:rPr>
          <w:rFonts w:cs="Times New Roman"/>
          <w:sz w:val="24"/>
          <w:szCs w:val="24"/>
        </w:rPr>
      </w:pPr>
      <w:r w:rsidRPr="00144D61">
        <w:rPr>
          <w:color w:val="FF0000"/>
          <w:sz w:val="24"/>
          <w:szCs w:val="24"/>
        </w:rPr>
        <w:t>2015</w:t>
      </w:r>
      <w:r w:rsidRPr="00144D61">
        <w:rPr>
          <w:rFonts w:cs="宋体" w:hint="eastAsia"/>
          <w:color w:val="FF0000"/>
          <w:sz w:val="24"/>
          <w:szCs w:val="24"/>
        </w:rPr>
        <w:t>年</w:t>
      </w:r>
      <w:r>
        <w:rPr>
          <w:color w:val="FF0000"/>
          <w:sz w:val="24"/>
          <w:szCs w:val="24"/>
        </w:rPr>
        <w:t>3</w:t>
      </w:r>
      <w:r w:rsidRPr="00144D61">
        <w:rPr>
          <w:rFonts w:cs="宋体" w:hint="eastAsia"/>
          <w:color w:val="FF0000"/>
          <w:sz w:val="24"/>
          <w:szCs w:val="24"/>
        </w:rPr>
        <w:t>月</w:t>
      </w:r>
      <w:r>
        <w:rPr>
          <w:color w:val="FF0000"/>
          <w:sz w:val="24"/>
          <w:szCs w:val="24"/>
        </w:rPr>
        <w:t>23</w:t>
      </w:r>
      <w:r w:rsidRPr="00144D61">
        <w:rPr>
          <w:rFonts w:cs="宋体" w:hint="eastAsia"/>
          <w:color w:val="FF0000"/>
          <w:sz w:val="24"/>
          <w:szCs w:val="24"/>
        </w:rPr>
        <w:t>日前</w:t>
      </w:r>
      <w:r>
        <w:rPr>
          <w:rFonts w:cs="宋体" w:hint="eastAsia"/>
          <w:sz w:val="24"/>
          <w:szCs w:val="24"/>
        </w:rPr>
        <w:t>教务处将审核后将推荐学生报名信息报送国际处。</w:t>
      </w:r>
    </w:p>
    <w:p w:rsidR="00770C79" w:rsidRDefault="00770C79" w:rsidP="00695B91">
      <w:pPr>
        <w:pStyle w:val="ListParagraph"/>
        <w:numPr>
          <w:ilvl w:val="0"/>
          <w:numId w:val="1"/>
        </w:numPr>
        <w:adjustRightInd w:val="0"/>
        <w:snapToGrid w:val="0"/>
        <w:spacing w:line="360" w:lineRule="auto"/>
        <w:ind w:firstLineChars="0"/>
        <w:rPr>
          <w:rFonts w:cs="Times New Roman"/>
          <w:sz w:val="24"/>
          <w:szCs w:val="24"/>
        </w:rPr>
      </w:pPr>
      <w:r>
        <w:rPr>
          <w:sz w:val="24"/>
          <w:szCs w:val="24"/>
        </w:rPr>
        <w:t>2</w:t>
      </w:r>
      <w:r w:rsidRPr="00144D61">
        <w:rPr>
          <w:color w:val="FF0000"/>
          <w:sz w:val="24"/>
          <w:szCs w:val="24"/>
        </w:rPr>
        <w:t>015</w:t>
      </w:r>
      <w:r w:rsidRPr="00144D61">
        <w:rPr>
          <w:rFonts w:cs="宋体" w:hint="eastAsia"/>
          <w:color w:val="FF0000"/>
          <w:sz w:val="24"/>
          <w:szCs w:val="24"/>
        </w:rPr>
        <w:t>年</w:t>
      </w:r>
      <w:r>
        <w:rPr>
          <w:color w:val="FF0000"/>
          <w:sz w:val="24"/>
          <w:szCs w:val="24"/>
        </w:rPr>
        <w:t>3</w:t>
      </w:r>
      <w:r w:rsidRPr="00144D61">
        <w:rPr>
          <w:rFonts w:cs="宋体" w:hint="eastAsia"/>
          <w:color w:val="FF0000"/>
          <w:sz w:val="24"/>
          <w:szCs w:val="24"/>
        </w:rPr>
        <w:t>月</w:t>
      </w:r>
      <w:r>
        <w:rPr>
          <w:color w:val="FF0000"/>
          <w:sz w:val="24"/>
          <w:szCs w:val="24"/>
        </w:rPr>
        <w:t>25</w:t>
      </w:r>
      <w:r w:rsidRPr="00144D61">
        <w:rPr>
          <w:rFonts w:cs="宋体" w:hint="eastAsia"/>
          <w:color w:val="FF0000"/>
          <w:sz w:val="24"/>
          <w:szCs w:val="24"/>
        </w:rPr>
        <w:t>日前</w:t>
      </w:r>
      <w:r>
        <w:rPr>
          <w:rFonts w:cs="宋体" w:hint="eastAsia"/>
          <w:sz w:val="24"/>
          <w:szCs w:val="24"/>
        </w:rPr>
        <w:t>国际处终审确定最终推荐人选。</w:t>
      </w:r>
    </w:p>
    <w:p w:rsidR="00770C79" w:rsidRDefault="00770C79" w:rsidP="00695B91">
      <w:pPr>
        <w:pStyle w:val="ListParagraph"/>
        <w:adjustRightInd w:val="0"/>
        <w:snapToGrid w:val="0"/>
        <w:spacing w:line="360" w:lineRule="auto"/>
        <w:ind w:left="360" w:firstLineChars="0" w:firstLine="0"/>
        <w:rPr>
          <w:rFonts w:cs="Times New Roman"/>
          <w:sz w:val="24"/>
          <w:szCs w:val="24"/>
        </w:rPr>
      </w:pPr>
      <w:r>
        <w:rPr>
          <w:rFonts w:cs="宋体" w:hint="eastAsia"/>
          <w:sz w:val="24"/>
          <w:szCs w:val="24"/>
        </w:rPr>
        <w:t>注：请以附件格式按要求报送学生报名信息。</w:t>
      </w:r>
    </w:p>
    <w:p w:rsidR="00770C79" w:rsidRDefault="00770C79" w:rsidP="00695B91">
      <w:pPr>
        <w:adjustRightInd w:val="0"/>
        <w:snapToGrid w:val="0"/>
        <w:spacing w:line="360" w:lineRule="auto"/>
        <w:rPr>
          <w:rFonts w:cs="Times New Roman"/>
          <w:b/>
          <w:bCs/>
          <w:sz w:val="24"/>
          <w:szCs w:val="24"/>
        </w:rPr>
      </w:pPr>
      <w:r w:rsidRPr="004C4600">
        <w:rPr>
          <w:rFonts w:cs="宋体" w:hint="eastAsia"/>
          <w:b/>
          <w:bCs/>
          <w:sz w:val="24"/>
          <w:szCs w:val="24"/>
        </w:rPr>
        <w:t>费用情况：</w:t>
      </w:r>
    </w:p>
    <w:p w:rsidR="00770C79" w:rsidRDefault="00770C79" w:rsidP="00695B91">
      <w:pPr>
        <w:adjustRightInd w:val="0"/>
        <w:snapToGrid w:val="0"/>
        <w:spacing w:line="360" w:lineRule="auto"/>
        <w:rPr>
          <w:rFonts w:cs="Times New Roman"/>
          <w:sz w:val="24"/>
          <w:szCs w:val="24"/>
        </w:rPr>
      </w:pPr>
      <w:r>
        <w:rPr>
          <w:rFonts w:cs="宋体" w:hint="eastAsia"/>
          <w:sz w:val="24"/>
          <w:szCs w:val="24"/>
        </w:rPr>
        <w:t>免学费、注册费。住宿费、生活费、往返旅费、保险等费用个人承担。</w:t>
      </w:r>
    </w:p>
    <w:p w:rsidR="00770C79" w:rsidRDefault="00770C79" w:rsidP="00695B91">
      <w:pPr>
        <w:adjustRightInd w:val="0"/>
        <w:snapToGrid w:val="0"/>
        <w:spacing w:line="360" w:lineRule="auto"/>
        <w:rPr>
          <w:rFonts w:cs="Times New Roman"/>
          <w:b/>
          <w:bCs/>
          <w:sz w:val="24"/>
          <w:szCs w:val="24"/>
        </w:rPr>
      </w:pPr>
      <w:r>
        <w:rPr>
          <w:rFonts w:cs="宋体" w:hint="eastAsia"/>
          <w:b/>
          <w:bCs/>
          <w:sz w:val="24"/>
          <w:szCs w:val="24"/>
        </w:rPr>
        <w:t>项目咨询：</w:t>
      </w:r>
    </w:p>
    <w:p w:rsidR="00770C79" w:rsidRPr="00F54DCB" w:rsidRDefault="00770C79" w:rsidP="00695B91">
      <w:pPr>
        <w:pStyle w:val="ListParagraph"/>
        <w:numPr>
          <w:ilvl w:val="0"/>
          <w:numId w:val="4"/>
        </w:numPr>
        <w:adjustRightInd w:val="0"/>
        <w:snapToGrid w:val="0"/>
        <w:spacing w:line="360" w:lineRule="auto"/>
        <w:ind w:left="357" w:firstLineChars="0"/>
        <w:rPr>
          <w:rFonts w:cs="Times New Roman"/>
          <w:sz w:val="24"/>
          <w:szCs w:val="24"/>
        </w:rPr>
      </w:pPr>
      <w:r>
        <w:rPr>
          <w:rFonts w:cs="宋体" w:hint="eastAsia"/>
          <w:sz w:val="24"/>
          <w:szCs w:val="24"/>
        </w:rPr>
        <w:t>项目报名：各相关学院教务员</w:t>
      </w:r>
    </w:p>
    <w:p w:rsidR="00770C79" w:rsidRPr="00F54DCB" w:rsidRDefault="00770C79" w:rsidP="00695B91">
      <w:pPr>
        <w:pStyle w:val="ListParagraph"/>
        <w:numPr>
          <w:ilvl w:val="0"/>
          <w:numId w:val="4"/>
        </w:numPr>
        <w:adjustRightInd w:val="0"/>
        <w:snapToGrid w:val="0"/>
        <w:spacing w:line="360" w:lineRule="auto"/>
        <w:ind w:left="357" w:firstLineChars="0"/>
        <w:rPr>
          <w:rFonts w:cs="Times New Roman"/>
          <w:sz w:val="24"/>
          <w:szCs w:val="24"/>
        </w:rPr>
      </w:pPr>
      <w:r w:rsidRPr="00F54DCB">
        <w:rPr>
          <w:rFonts w:cs="宋体" w:hint="eastAsia"/>
          <w:sz w:val="24"/>
          <w:szCs w:val="24"/>
        </w:rPr>
        <w:t>学分转化：各相关学院</w:t>
      </w:r>
      <w:r>
        <w:rPr>
          <w:rFonts w:cs="宋体" w:hint="eastAsia"/>
          <w:sz w:val="24"/>
          <w:szCs w:val="24"/>
        </w:rPr>
        <w:t>、教务处</w:t>
      </w:r>
    </w:p>
    <w:p w:rsidR="00770C79" w:rsidRDefault="00770C79" w:rsidP="00695B91">
      <w:pPr>
        <w:pStyle w:val="ListParagraph"/>
        <w:numPr>
          <w:ilvl w:val="0"/>
          <w:numId w:val="4"/>
        </w:numPr>
        <w:adjustRightInd w:val="0"/>
        <w:snapToGrid w:val="0"/>
        <w:spacing w:line="360" w:lineRule="auto"/>
        <w:ind w:left="357" w:firstLineChars="0"/>
        <w:rPr>
          <w:rFonts w:cs="Times New Roman"/>
          <w:sz w:val="24"/>
          <w:szCs w:val="24"/>
        </w:rPr>
      </w:pPr>
      <w:r w:rsidRPr="00F54DCB">
        <w:rPr>
          <w:rFonts w:cs="宋体" w:hint="eastAsia"/>
          <w:sz w:val="24"/>
          <w:szCs w:val="24"/>
        </w:rPr>
        <w:t>项目内容</w:t>
      </w:r>
      <w:r>
        <w:rPr>
          <w:rFonts w:cs="宋体" w:hint="eastAsia"/>
          <w:sz w:val="24"/>
          <w:szCs w:val="24"/>
        </w:rPr>
        <w:t>：</w:t>
      </w:r>
      <w:r w:rsidRPr="00E93A71">
        <w:rPr>
          <w:rFonts w:ascii="Arial" w:hAnsi="宋体" w:cs="宋体" w:hint="eastAsia"/>
          <w:color w:val="2A2A2A"/>
          <w:kern w:val="0"/>
          <w:sz w:val="24"/>
          <w:szCs w:val="24"/>
        </w:rPr>
        <w:t>国际处</w:t>
      </w:r>
      <w:r w:rsidRPr="00E93A71">
        <w:rPr>
          <w:rFonts w:ascii="Arial" w:hAnsi="Arial" w:cs="Arial"/>
          <w:color w:val="2A2A2A"/>
          <w:kern w:val="0"/>
          <w:sz w:val="24"/>
          <w:szCs w:val="24"/>
        </w:rPr>
        <w:t xml:space="preserve"> </w:t>
      </w:r>
      <w:r w:rsidRPr="00E93A71">
        <w:rPr>
          <w:rFonts w:ascii="Arial" w:hAnsi="宋体" w:cs="宋体" w:hint="eastAsia"/>
          <w:color w:val="2A2A2A"/>
          <w:kern w:val="0"/>
          <w:sz w:val="24"/>
          <w:szCs w:val="24"/>
        </w:rPr>
        <w:t>杨老师</w:t>
      </w:r>
    </w:p>
    <w:p w:rsidR="00770C79" w:rsidRDefault="00770C79" w:rsidP="00695B91">
      <w:pPr>
        <w:pStyle w:val="ListParagraph"/>
        <w:adjustRightInd w:val="0"/>
        <w:snapToGrid w:val="0"/>
        <w:spacing w:line="360" w:lineRule="auto"/>
        <w:ind w:left="357" w:firstLineChars="0" w:firstLine="0"/>
        <w:rPr>
          <w:rFonts w:cs="Times New Roman"/>
          <w:sz w:val="24"/>
          <w:szCs w:val="24"/>
        </w:rPr>
      </w:pPr>
      <w:r>
        <w:rPr>
          <w:rFonts w:ascii="Arial" w:hAnsi="宋体" w:cs="宋体" w:hint="eastAsia"/>
          <w:color w:val="2A2A2A"/>
          <w:kern w:val="0"/>
          <w:sz w:val="24"/>
          <w:szCs w:val="24"/>
        </w:rPr>
        <w:t>办公</w:t>
      </w:r>
      <w:r w:rsidRPr="00E93A71">
        <w:rPr>
          <w:rFonts w:ascii="Arial" w:hAnsi="宋体" w:cs="宋体" w:hint="eastAsia"/>
          <w:color w:val="2A2A2A"/>
          <w:kern w:val="0"/>
          <w:sz w:val="24"/>
          <w:szCs w:val="24"/>
        </w:rPr>
        <w:t>地点：科学馆</w:t>
      </w:r>
      <w:r w:rsidRPr="00E93A71">
        <w:rPr>
          <w:rFonts w:ascii="Arial" w:hAnsi="Arial" w:cs="Arial"/>
          <w:color w:val="2A2A2A"/>
          <w:kern w:val="0"/>
          <w:sz w:val="24"/>
          <w:szCs w:val="24"/>
        </w:rPr>
        <w:t>111</w:t>
      </w:r>
      <w:r w:rsidRPr="00E93A71">
        <w:rPr>
          <w:rFonts w:ascii="Arial" w:hAnsi="宋体" w:cs="宋体" w:hint="eastAsia"/>
          <w:color w:val="2A2A2A"/>
          <w:kern w:val="0"/>
          <w:sz w:val="24"/>
          <w:szCs w:val="24"/>
        </w:rPr>
        <w:t>室</w:t>
      </w:r>
      <w:r>
        <w:rPr>
          <w:rFonts w:ascii="Arial" w:hAnsi="宋体" w:cs="Arial"/>
          <w:color w:val="2A2A2A"/>
          <w:kern w:val="0"/>
          <w:sz w:val="24"/>
          <w:szCs w:val="24"/>
        </w:rPr>
        <w:t xml:space="preserve">  </w:t>
      </w:r>
      <w:r>
        <w:rPr>
          <w:rFonts w:ascii="Arial" w:hAnsi="宋体" w:cs="宋体" w:hint="eastAsia"/>
          <w:color w:val="2A2A2A"/>
          <w:kern w:val="0"/>
          <w:sz w:val="24"/>
          <w:szCs w:val="24"/>
        </w:rPr>
        <w:t>联系电话：</w:t>
      </w:r>
      <w:r>
        <w:rPr>
          <w:rFonts w:ascii="Arial" w:hAnsi="宋体" w:cs="Arial"/>
          <w:color w:val="2A2A2A"/>
          <w:kern w:val="0"/>
          <w:sz w:val="24"/>
          <w:szCs w:val="24"/>
        </w:rPr>
        <w:t>029-82668236</w:t>
      </w:r>
    </w:p>
    <w:p w:rsidR="00770C79" w:rsidRPr="00E93A71" w:rsidRDefault="00770C79" w:rsidP="00695B91">
      <w:pPr>
        <w:pStyle w:val="ListParagraph"/>
        <w:adjustRightInd w:val="0"/>
        <w:snapToGrid w:val="0"/>
        <w:spacing w:line="360" w:lineRule="auto"/>
        <w:ind w:left="357" w:firstLineChars="0" w:firstLine="0"/>
        <w:rPr>
          <w:rFonts w:cs="Times New Roman"/>
          <w:sz w:val="24"/>
          <w:szCs w:val="24"/>
        </w:rPr>
      </w:pPr>
      <w:r w:rsidRPr="00E93A71">
        <w:rPr>
          <w:rFonts w:ascii="Arial" w:hAnsi="Arial" w:cs="Arial"/>
          <w:color w:val="2A2A2A"/>
          <w:kern w:val="0"/>
          <w:sz w:val="24"/>
          <w:szCs w:val="24"/>
        </w:rPr>
        <w:t>E-mail: youngning@mail.xjtu.edu.cn</w:t>
      </w:r>
    </w:p>
    <w:p w:rsidR="00770C79" w:rsidRPr="00E93A71" w:rsidRDefault="00770C79" w:rsidP="00695B91">
      <w:pPr>
        <w:pStyle w:val="ListParagraph"/>
        <w:adjustRightInd w:val="0"/>
        <w:snapToGrid w:val="0"/>
        <w:spacing w:line="360" w:lineRule="auto"/>
        <w:ind w:left="357" w:firstLineChars="0" w:firstLine="0"/>
        <w:rPr>
          <w:rFonts w:ascii="Arial" w:hAnsi="宋体" w:cs="Times New Roman"/>
          <w:color w:val="2A2A2A"/>
          <w:kern w:val="0"/>
          <w:sz w:val="24"/>
          <w:szCs w:val="24"/>
        </w:rPr>
      </w:pPr>
      <w:r w:rsidRPr="00E93A71">
        <w:rPr>
          <w:rFonts w:ascii="Arial" w:hAnsi="宋体" w:cs="宋体" w:hint="eastAsia"/>
          <w:color w:val="2A2A2A"/>
          <w:kern w:val="0"/>
          <w:sz w:val="24"/>
          <w:szCs w:val="24"/>
        </w:rPr>
        <w:t>咨询时间：周一至周五</w:t>
      </w:r>
      <w:r w:rsidRPr="00E93A71">
        <w:rPr>
          <w:rFonts w:ascii="Arial" w:hAnsi="Arial" w:cs="Arial"/>
          <w:color w:val="2A2A2A"/>
          <w:kern w:val="0"/>
          <w:sz w:val="24"/>
          <w:szCs w:val="24"/>
        </w:rPr>
        <w:t>8:00-12:00</w:t>
      </w:r>
      <w:r w:rsidRPr="00E93A71">
        <w:rPr>
          <w:rFonts w:ascii="Arial" w:hAnsi="宋体" w:cs="宋体" w:hint="eastAsia"/>
          <w:color w:val="2A2A2A"/>
          <w:kern w:val="0"/>
          <w:sz w:val="24"/>
          <w:szCs w:val="24"/>
        </w:rPr>
        <w:t>，</w:t>
      </w:r>
      <w:r w:rsidRPr="00E93A71">
        <w:rPr>
          <w:rFonts w:ascii="Arial" w:hAnsi="Arial" w:cs="Arial"/>
          <w:color w:val="2A2A2A"/>
          <w:kern w:val="0"/>
          <w:sz w:val="24"/>
          <w:szCs w:val="24"/>
        </w:rPr>
        <w:t>14:00-18:00</w:t>
      </w:r>
      <w:r w:rsidRPr="00E93A71">
        <w:rPr>
          <w:rFonts w:ascii="Arial" w:hAnsi="宋体" w:cs="宋体" w:hint="eastAsia"/>
          <w:color w:val="2A2A2A"/>
          <w:kern w:val="0"/>
          <w:sz w:val="24"/>
          <w:szCs w:val="24"/>
        </w:rPr>
        <w:t>（冬令时）、</w:t>
      </w:r>
      <w:r w:rsidRPr="00E93A71">
        <w:rPr>
          <w:rFonts w:ascii="Arial" w:hAnsi="Arial" w:cs="Arial"/>
          <w:color w:val="2A2A2A"/>
          <w:kern w:val="0"/>
          <w:sz w:val="24"/>
          <w:szCs w:val="24"/>
        </w:rPr>
        <w:t>14:30-18:30</w:t>
      </w:r>
      <w:r w:rsidRPr="00E93A71">
        <w:rPr>
          <w:rFonts w:ascii="Arial" w:hAnsi="宋体" w:cs="宋体" w:hint="eastAsia"/>
          <w:color w:val="2A2A2A"/>
          <w:kern w:val="0"/>
          <w:sz w:val="24"/>
          <w:szCs w:val="24"/>
        </w:rPr>
        <w:t>（夏令时），双休、法定节假日除外。非工作时间请邮件咨询。</w:t>
      </w:r>
    </w:p>
    <w:p w:rsidR="00770C79" w:rsidRPr="0053179A" w:rsidRDefault="00770C79" w:rsidP="00695B91">
      <w:pPr>
        <w:pStyle w:val="ListParagraph"/>
        <w:adjustRightInd w:val="0"/>
        <w:snapToGrid w:val="0"/>
        <w:spacing w:line="360" w:lineRule="auto"/>
        <w:ind w:left="357" w:firstLineChars="0" w:firstLine="0"/>
        <w:rPr>
          <w:rFonts w:cs="Times New Roman"/>
          <w:sz w:val="24"/>
          <w:szCs w:val="24"/>
        </w:rPr>
      </w:pPr>
      <w:r>
        <w:rPr>
          <w:rFonts w:cs="宋体" w:hint="eastAsia"/>
          <w:sz w:val="24"/>
          <w:szCs w:val="24"/>
        </w:rPr>
        <w:t>注：</w:t>
      </w:r>
      <w:r w:rsidRPr="008F7873">
        <w:rPr>
          <w:rFonts w:cs="宋体" w:hint="eastAsia"/>
          <w:sz w:val="24"/>
          <w:szCs w:val="24"/>
        </w:rPr>
        <w:t>请报名者根据</w:t>
      </w:r>
      <w:r>
        <w:rPr>
          <w:rFonts w:cs="宋体" w:hint="eastAsia"/>
          <w:sz w:val="24"/>
          <w:szCs w:val="24"/>
        </w:rPr>
        <w:t>项目内容选择对应的</w:t>
      </w:r>
      <w:r w:rsidRPr="008F7873">
        <w:rPr>
          <w:rFonts w:cs="宋体" w:hint="eastAsia"/>
          <w:sz w:val="24"/>
          <w:szCs w:val="24"/>
        </w:rPr>
        <w:t>咨询</w:t>
      </w:r>
      <w:r>
        <w:rPr>
          <w:rFonts w:cs="宋体" w:hint="eastAsia"/>
          <w:sz w:val="24"/>
          <w:szCs w:val="24"/>
        </w:rPr>
        <w:t>。</w:t>
      </w:r>
    </w:p>
    <w:p w:rsidR="00770C79" w:rsidRPr="004C4600" w:rsidRDefault="00770C79" w:rsidP="00695B91">
      <w:pPr>
        <w:adjustRightInd w:val="0"/>
        <w:snapToGrid w:val="0"/>
        <w:spacing w:line="360" w:lineRule="auto"/>
        <w:rPr>
          <w:rFonts w:cs="Times New Roman"/>
          <w:b/>
          <w:bCs/>
          <w:sz w:val="24"/>
          <w:szCs w:val="24"/>
        </w:rPr>
      </w:pPr>
      <w:r w:rsidRPr="004C4600">
        <w:rPr>
          <w:rFonts w:cs="宋体" w:hint="eastAsia"/>
          <w:b/>
          <w:bCs/>
          <w:sz w:val="24"/>
          <w:szCs w:val="24"/>
        </w:rPr>
        <w:t>温馨提示：</w:t>
      </w:r>
    </w:p>
    <w:p w:rsidR="00770C79" w:rsidRDefault="00770C79" w:rsidP="0028299A">
      <w:pPr>
        <w:adjustRightInd w:val="0"/>
        <w:snapToGrid w:val="0"/>
        <w:spacing w:line="360" w:lineRule="auto"/>
        <w:ind w:firstLineChars="200" w:firstLine="31680"/>
        <w:rPr>
          <w:rFonts w:cs="Times New Roman"/>
          <w:sz w:val="24"/>
          <w:szCs w:val="24"/>
        </w:rPr>
      </w:pPr>
      <w:r>
        <w:rPr>
          <w:rFonts w:cs="宋体" w:hint="eastAsia"/>
          <w:sz w:val="24"/>
          <w:szCs w:val="24"/>
        </w:rPr>
        <w:t>请有意向报名的同学尽快到学院教务员处填报相关报名信息并做好初选准备。同时尽快办理</w:t>
      </w:r>
      <w:r w:rsidRPr="00E93A71">
        <w:rPr>
          <w:rFonts w:cs="宋体" w:hint="eastAsia"/>
          <w:b/>
          <w:bCs/>
          <w:sz w:val="24"/>
          <w:szCs w:val="24"/>
        </w:rPr>
        <w:t>护照、中英文成绩单、中英文在读证明</w:t>
      </w:r>
      <w:r>
        <w:rPr>
          <w:rFonts w:cs="宋体" w:hint="eastAsia"/>
          <w:sz w:val="24"/>
          <w:szCs w:val="24"/>
        </w:rPr>
        <w:t>等材料以确保项目申请顺利进行。</w:t>
      </w:r>
    </w:p>
    <w:p w:rsidR="00770C79" w:rsidRDefault="00770C79" w:rsidP="0028299A">
      <w:pPr>
        <w:adjustRightInd w:val="0"/>
        <w:snapToGrid w:val="0"/>
        <w:spacing w:line="360" w:lineRule="auto"/>
        <w:ind w:firstLineChars="200" w:firstLine="31680"/>
        <w:rPr>
          <w:rFonts w:cs="Times New Roman"/>
          <w:sz w:val="24"/>
          <w:szCs w:val="24"/>
        </w:rPr>
      </w:pPr>
    </w:p>
    <w:p w:rsidR="00770C79" w:rsidRDefault="00770C79" w:rsidP="0028299A">
      <w:pPr>
        <w:adjustRightInd w:val="0"/>
        <w:snapToGrid w:val="0"/>
        <w:spacing w:line="360" w:lineRule="auto"/>
        <w:ind w:firstLineChars="200" w:firstLine="31680"/>
        <w:rPr>
          <w:rFonts w:cs="Times New Roman"/>
          <w:sz w:val="24"/>
          <w:szCs w:val="24"/>
        </w:rPr>
      </w:pPr>
    </w:p>
    <w:p w:rsidR="00770C79" w:rsidRDefault="00770C79" w:rsidP="0028299A">
      <w:pPr>
        <w:adjustRightInd w:val="0"/>
        <w:snapToGrid w:val="0"/>
        <w:spacing w:line="360" w:lineRule="auto"/>
        <w:ind w:firstLineChars="200" w:firstLine="31680"/>
        <w:rPr>
          <w:rFonts w:cs="Times New Roman"/>
          <w:sz w:val="24"/>
          <w:szCs w:val="24"/>
        </w:rPr>
      </w:pPr>
    </w:p>
    <w:p w:rsidR="00770C79" w:rsidRDefault="00770C79" w:rsidP="0028299A">
      <w:pPr>
        <w:adjustRightInd w:val="0"/>
        <w:snapToGrid w:val="0"/>
        <w:spacing w:line="360" w:lineRule="auto"/>
        <w:ind w:firstLineChars="200" w:firstLine="31680"/>
        <w:jc w:val="center"/>
        <w:rPr>
          <w:rFonts w:cs="Times New Roman"/>
          <w:sz w:val="24"/>
          <w:szCs w:val="24"/>
        </w:rPr>
      </w:pPr>
      <w:r>
        <w:rPr>
          <w:sz w:val="24"/>
          <w:szCs w:val="24"/>
        </w:rPr>
        <w:t xml:space="preserve">                                                  </w:t>
      </w:r>
      <w:r>
        <w:rPr>
          <w:rFonts w:cs="宋体" w:hint="eastAsia"/>
          <w:sz w:val="24"/>
          <w:szCs w:val="24"/>
        </w:rPr>
        <w:t>国际处</w:t>
      </w:r>
    </w:p>
    <w:p w:rsidR="00770C79" w:rsidRPr="00113FCE" w:rsidRDefault="00770C79" w:rsidP="0028299A">
      <w:pPr>
        <w:adjustRightInd w:val="0"/>
        <w:snapToGrid w:val="0"/>
        <w:spacing w:line="360" w:lineRule="auto"/>
        <w:ind w:firstLineChars="200" w:firstLine="31680"/>
        <w:jc w:val="right"/>
        <w:rPr>
          <w:rFonts w:cs="Times New Roman"/>
          <w:sz w:val="24"/>
          <w:szCs w:val="24"/>
        </w:rPr>
      </w:pPr>
      <w:r>
        <w:rPr>
          <w:sz w:val="24"/>
          <w:szCs w:val="24"/>
        </w:rPr>
        <w:t>2015</w:t>
      </w:r>
      <w:r>
        <w:rPr>
          <w:rFonts w:cs="宋体" w:hint="eastAsia"/>
          <w:sz w:val="24"/>
          <w:szCs w:val="24"/>
        </w:rPr>
        <w:t>年</w:t>
      </w:r>
      <w:r>
        <w:rPr>
          <w:sz w:val="24"/>
          <w:szCs w:val="24"/>
        </w:rPr>
        <w:t>3</w:t>
      </w:r>
      <w:r>
        <w:rPr>
          <w:rFonts w:cs="宋体" w:hint="eastAsia"/>
          <w:sz w:val="24"/>
          <w:szCs w:val="24"/>
        </w:rPr>
        <w:t>月</w:t>
      </w:r>
      <w:r>
        <w:rPr>
          <w:sz w:val="24"/>
          <w:szCs w:val="24"/>
        </w:rPr>
        <w:t>9</w:t>
      </w:r>
      <w:r>
        <w:rPr>
          <w:rFonts w:cs="宋体" w:hint="eastAsia"/>
          <w:sz w:val="24"/>
          <w:szCs w:val="24"/>
        </w:rPr>
        <w:t>日</w:t>
      </w:r>
    </w:p>
    <w:p w:rsidR="00770C79" w:rsidRDefault="00770C79" w:rsidP="00695B91">
      <w:pPr>
        <w:adjustRightInd w:val="0"/>
        <w:snapToGrid w:val="0"/>
        <w:spacing w:line="360" w:lineRule="auto"/>
        <w:rPr>
          <w:rFonts w:cs="Times New Roman"/>
        </w:rPr>
      </w:pPr>
    </w:p>
    <w:sectPr w:rsidR="00770C79" w:rsidSect="00A25E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C79" w:rsidRDefault="00770C79" w:rsidP="00E265CA">
      <w:pPr>
        <w:rPr>
          <w:rFonts w:cs="Times New Roman"/>
        </w:rPr>
      </w:pPr>
      <w:r>
        <w:rPr>
          <w:rFonts w:cs="Times New Roman"/>
        </w:rPr>
        <w:separator/>
      </w:r>
    </w:p>
  </w:endnote>
  <w:endnote w:type="continuationSeparator" w:id="1">
    <w:p w:rsidR="00770C79" w:rsidRDefault="00770C79" w:rsidP="00E265C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C79" w:rsidRDefault="00770C79" w:rsidP="00E265CA">
      <w:pPr>
        <w:rPr>
          <w:rFonts w:cs="Times New Roman"/>
        </w:rPr>
      </w:pPr>
      <w:r>
        <w:rPr>
          <w:rFonts w:cs="Times New Roman"/>
        </w:rPr>
        <w:separator/>
      </w:r>
    </w:p>
  </w:footnote>
  <w:footnote w:type="continuationSeparator" w:id="1">
    <w:p w:rsidR="00770C79" w:rsidRDefault="00770C79" w:rsidP="00E265C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36467"/>
    <w:multiLevelType w:val="hybridMultilevel"/>
    <w:tmpl w:val="B77C8848"/>
    <w:lvl w:ilvl="0" w:tplc="4994384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5A484E3D"/>
    <w:multiLevelType w:val="hybridMultilevel"/>
    <w:tmpl w:val="3D9E5130"/>
    <w:lvl w:ilvl="0" w:tplc="E0A82B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5AD272BB"/>
    <w:multiLevelType w:val="hybridMultilevel"/>
    <w:tmpl w:val="83CA651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70FE0610"/>
    <w:multiLevelType w:val="hybridMultilevel"/>
    <w:tmpl w:val="3F8A2392"/>
    <w:lvl w:ilvl="0" w:tplc="5D7008F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65CA"/>
    <w:rsid w:val="00071852"/>
    <w:rsid w:val="000D6B88"/>
    <w:rsid w:val="000F1AB0"/>
    <w:rsid w:val="00113FCE"/>
    <w:rsid w:val="00144D61"/>
    <w:rsid w:val="00160558"/>
    <w:rsid w:val="001A21E1"/>
    <w:rsid w:val="001A7ABF"/>
    <w:rsid w:val="00234E8D"/>
    <w:rsid w:val="0028299A"/>
    <w:rsid w:val="002D2E14"/>
    <w:rsid w:val="002D4803"/>
    <w:rsid w:val="002E3A29"/>
    <w:rsid w:val="003451CA"/>
    <w:rsid w:val="0037788E"/>
    <w:rsid w:val="004C4600"/>
    <w:rsid w:val="0053179A"/>
    <w:rsid w:val="00582012"/>
    <w:rsid w:val="005B6BA4"/>
    <w:rsid w:val="00692F5A"/>
    <w:rsid w:val="00695B91"/>
    <w:rsid w:val="00770C79"/>
    <w:rsid w:val="00850B16"/>
    <w:rsid w:val="008B030A"/>
    <w:rsid w:val="008D417D"/>
    <w:rsid w:val="008F7873"/>
    <w:rsid w:val="0091720B"/>
    <w:rsid w:val="00987C6D"/>
    <w:rsid w:val="00A075D8"/>
    <w:rsid w:val="00A25EB4"/>
    <w:rsid w:val="00AE24E7"/>
    <w:rsid w:val="00AF58AA"/>
    <w:rsid w:val="00C26FD0"/>
    <w:rsid w:val="00C93A34"/>
    <w:rsid w:val="00CB1B19"/>
    <w:rsid w:val="00E221A7"/>
    <w:rsid w:val="00E265CA"/>
    <w:rsid w:val="00E93A71"/>
    <w:rsid w:val="00E948BE"/>
    <w:rsid w:val="00F54DCB"/>
    <w:rsid w:val="00FD2E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5CA"/>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265C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265CA"/>
    <w:rPr>
      <w:sz w:val="18"/>
      <w:szCs w:val="18"/>
    </w:rPr>
  </w:style>
  <w:style w:type="paragraph" w:styleId="Footer">
    <w:name w:val="footer"/>
    <w:basedOn w:val="Normal"/>
    <w:link w:val="FooterChar"/>
    <w:uiPriority w:val="99"/>
    <w:semiHidden/>
    <w:rsid w:val="00E265C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265CA"/>
    <w:rPr>
      <w:sz w:val="18"/>
      <w:szCs w:val="18"/>
    </w:rPr>
  </w:style>
  <w:style w:type="paragraph" w:styleId="ListParagraph">
    <w:name w:val="List Paragraph"/>
    <w:basedOn w:val="Normal"/>
    <w:uiPriority w:val="99"/>
    <w:qFormat/>
    <w:rsid w:val="00E265CA"/>
    <w:pPr>
      <w:ind w:firstLineChars="200" w:firstLine="420"/>
    </w:pPr>
  </w:style>
</w:styles>
</file>

<file path=word/webSettings.xml><?xml version="1.0" encoding="utf-8"?>
<w:webSettings xmlns:r="http://schemas.openxmlformats.org/officeDocument/2006/relationships" xmlns:w="http://schemas.openxmlformats.org/wordprocessingml/2006/main">
  <w:divs>
    <w:div w:id="1990162655">
      <w:marLeft w:val="0"/>
      <w:marRight w:val="0"/>
      <w:marTop w:val="0"/>
      <w:marBottom w:val="0"/>
      <w:divBdr>
        <w:top w:val="none" w:sz="0" w:space="0" w:color="auto"/>
        <w:left w:val="none" w:sz="0" w:space="0" w:color="auto"/>
        <w:bottom w:val="none" w:sz="0" w:space="0" w:color="auto"/>
        <w:right w:val="none" w:sz="0" w:space="0" w:color="auto"/>
      </w:divBdr>
      <w:divsChild>
        <w:div w:id="1990162643">
          <w:marLeft w:val="0"/>
          <w:marRight w:val="0"/>
          <w:marTop w:val="0"/>
          <w:marBottom w:val="0"/>
          <w:divBdr>
            <w:top w:val="none" w:sz="0" w:space="0" w:color="auto"/>
            <w:left w:val="none" w:sz="0" w:space="0" w:color="auto"/>
            <w:bottom w:val="none" w:sz="0" w:space="0" w:color="auto"/>
            <w:right w:val="none" w:sz="0" w:space="0" w:color="auto"/>
          </w:divBdr>
          <w:divsChild>
            <w:div w:id="1990162652">
              <w:marLeft w:val="0"/>
              <w:marRight w:val="0"/>
              <w:marTop w:val="0"/>
              <w:marBottom w:val="0"/>
              <w:divBdr>
                <w:top w:val="none" w:sz="0" w:space="0" w:color="auto"/>
                <w:left w:val="none" w:sz="0" w:space="0" w:color="auto"/>
                <w:bottom w:val="none" w:sz="0" w:space="0" w:color="auto"/>
                <w:right w:val="none" w:sz="0" w:space="0" w:color="auto"/>
              </w:divBdr>
              <w:divsChild>
                <w:div w:id="1990162653">
                  <w:marLeft w:val="0"/>
                  <w:marRight w:val="0"/>
                  <w:marTop w:val="0"/>
                  <w:marBottom w:val="0"/>
                  <w:divBdr>
                    <w:top w:val="single" w:sz="6" w:space="0" w:color="E5E5E5"/>
                    <w:left w:val="single" w:sz="6" w:space="0" w:color="E5E5E5"/>
                    <w:bottom w:val="single" w:sz="6" w:space="0" w:color="E5E5E5"/>
                    <w:right w:val="single" w:sz="6" w:space="0" w:color="E5E5E5"/>
                  </w:divBdr>
                  <w:divsChild>
                    <w:div w:id="1990162654">
                      <w:marLeft w:val="0"/>
                      <w:marRight w:val="0"/>
                      <w:marTop w:val="0"/>
                      <w:marBottom w:val="0"/>
                      <w:divBdr>
                        <w:top w:val="none" w:sz="0" w:space="0" w:color="auto"/>
                        <w:left w:val="none" w:sz="0" w:space="0" w:color="auto"/>
                        <w:bottom w:val="none" w:sz="0" w:space="0" w:color="auto"/>
                        <w:right w:val="none" w:sz="0" w:space="0" w:color="auto"/>
                      </w:divBdr>
                      <w:divsChild>
                        <w:div w:id="1990162650">
                          <w:marLeft w:val="0"/>
                          <w:marRight w:val="0"/>
                          <w:marTop w:val="0"/>
                          <w:marBottom w:val="0"/>
                          <w:divBdr>
                            <w:top w:val="none" w:sz="0" w:space="0" w:color="auto"/>
                            <w:left w:val="none" w:sz="0" w:space="0" w:color="auto"/>
                            <w:bottom w:val="none" w:sz="0" w:space="0" w:color="auto"/>
                            <w:right w:val="none" w:sz="0" w:space="0" w:color="auto"/>
                          </w:divBdr>
                          <w:divsChild>
                            <w:div w:id="1990162645">
                              <w:marLeft w:val="0"/>
                              <w:marRight w:val="0"/>
                              <w:marTop w:val="0"/>
                              <w:marBottom w:val="0"/>
                              <w:divBdr>
                                <w:top w:val="none" w:sz="0" w:space="0" w:color="auto"/>
                                <w:left w:val="none" w:sz="0" w:space="0" w:color="auto"/>
                                <w:bottom w:val="none" w:sz="0" w:space="0" w:color="auto"/>
                                <w:right w:val="none" w:sz="0" w:space="0" w:color="auto"/>
                              </w:divBdr>
                              <w:divsChild>
                                <w:div w:id="1990162644">
                                  <w:marLeft w:val="0"/>
                                  <w:marRight w:val="0"/>
                                  <w:marTop w:val="0"/>
                                  <w:marBottom w:val="0"/>
                                  <w:divBdr>
                                    <w:top w:val="none" w:sz="0" w:space="0" w:color="auto"/>
                                    <w:left w:val="none" w:sz="0" w:space="0" w:color="auto"/>
                                    <w:bottom w:val="none" w:sz="0" w:space="0" w:color="auto"/>
                                    <w:right w:val="none" w:sz="0" w:space="0" w:color="auto"/>
                                  </w:divBdr>
                                  <w:divsChild>
                                    <w:div w:id="1990162646">
                                      <w:marLeft w:val="0"/>
                                      <w:marRight w:val="0"/>
                                      <w:marTop w:val="0"/>
                                      <w:marBottom w:val="270"/>
                                      <w:divBdr>
                                        <w:top w:val="none" w:sz="0" w:space="0" w:color="auto"/>
                                        <w:left w:val="none" w:sz="0" w:space="0" w:color="auto"/>
                                        <w:bottom w:val="none" w:sz="0" w:space="0" w:color="auto"/>
                                        <w:right w:val="none" w:sz="0" w:space="0" w:color="auto"/>
                                      </w:divBdr>
                                      <w:divsChild>
                                        <w:div w:id="1990162649">
                                          <w:marLeft w:val="0"/>
                                          <w:marRight w:val="0"/>
                                          <w:marTop w:val="0"/>
                                          <w:marBottom w:val="270"/>
                                          <w:divBdr>
                                            <w:top w:val="none" w:sz="0" w:space="0" w:color="auto"/>
                                            <w:left w:val="none" w:sz="0" w:space="0" w:color="auto"/>
                                            <w:bottom w:val="none" w:sz="0" w:space="0" w:color="auto"/>
                                            <w:right w:val="none" w:sz="0" w:space="0" w:color="auto"/>
                                          </w:divBdr>
                                          <w:divsChild>
                                            <w:div w:id="1990162651">
                                              <w:marLeft w:val="0"/>
                                              <w:marRight w:val="0"/>
                                              <w:marTop w:val="0"/>
                                              <w:marBottom w:val="0"/>
                                              <w:divBdr>
                                                <w:top w:val="none" w:sz="0" w:space="0" w:color="auto"/>
                                                <w:left w:val="none" w:sz="0" w:space="0" w:color="auto"/>
                                                <w:bottom w:val="none" w:sz="0" w:space="0" w:color="auto"/>
                                                <w:right w:val="none" w:sz="0" w:space="0" w:color="auto"/>
                                              </w:divBdr>
                                              <w:divsChild>
                                                <w:div w:id="1990162647">
                                                  <w:marLeft w:val="0"/>
                                                  <w:marRight w:val="0"/>
                                                  <w:marTop w:val="225"/>
                                                  <w:marBottom w:val="75"/>
                                                  <w:divBdr>
                                                    <w:top w:val="none" w:sz="0" w:space="0" w:color="auto"/>
                                                    <w:left w:val="none" w:sz="0" w:space="0" w:color="auto"/>
                                                    <w:bottom w:val="none" w:sz="0" w:space="0" w:color="auto"/>
                                                    <w:right w:val="none" w:sz="0" w:space="0" w:color="auto"/>
                                                  </w:divBdr>
                                                </w:div>
                                                <w:div w:id="1990162648">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2</Pages>
  <Words>172</Words>
  <Characters>983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魏小艾</cp:lastModifiedBy>
  <cp:revision>39</cp:revision>
  <dcterms:created xsi:type="dcterms:W3CDTF">2015-03-07T08:12:00Z</dcterms:created>
  <dcterms:modified xsi:type="dcterms:W3CDTF">2015-03-11T02:37:00Z</dcterms:modified>
</cp:coreProperties>
</file>