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C61" w:rsidRPr="00034BBD" w:rsidRDefault="00D55F03" w:rsidP="00034BBD">
      <w:pPr>
        <w:adjustRightInd w:val="0"/>
        <w:snapToGrid w:val="0"/>
        <w:spacing w:line="360" w:lineRule="auto"/>
        <w:jc w:val="center"/>
        <w:rPr>
          <w:rFonts w:asciiTheme="majorEastAsia" w:eastAsiaTheme="majorEastAsia" w:hAnsiTheme="majorEastAsia"/>
          <w:b/>
          <w:szCs w:val="21"/>
        </w:rPr>
      </w:pPr>
      <w:r w:rsidRPr="00034BBD">
        <w:rPr>
          <w:rFonts w:asciiTheme="majorEastAsia" w:eastAsiaTheme="majorEastAsia" w:hAnsiTheme="majorEastAsia" w:hint="eastAsia"/>
          <w:b/>
          <w:szCs w:val="21"/>
        </w:rPr>
        <w:t>2015</w:t>
      </w:r>
      <w:r w:rsidR="00A97A52">
        <w:rPr>
          <w:rFonts w:asciiTheme="majorEastAsia" w:eastAsiaTheme="majorEastAsia" w:hAnsiTheme="majorEastAsia" w:hint="eastAsia"/>
          <w:b/>
          <w:szCs w:val="21"/>
        </w:rPr>
        <w:t>暑期澳大利亚悉尼大学</w:t>
      </w:r>
      <w:r w:rsidR="00796AD6" w:rsidRPr="00034BBD">
        <w:rPr>
          <w:rFonts w:asciiTheme="majorEastAsia" w:eastAsiaTheme="majorEastAsia" w:hAnsiTheme="majorEastAsia" w:hint="eastAsia"/>
          <w:b/>
          <w:szCs w:val="21"/>
        </w:rPr>
        <w:t>商业精英定制项目报名通知</w:t>
      </w:r>
    </w:p>
    <w:p w:rsidR="00B27948" w:rsidRPr="00034BBD" w:rsidRDefault="00D55F03" w:rsidP="00034BBD">
      <w:pPr>
        <w:adjustRightInd w:val="0"/>
        <w:snapToGrid w:val="0"/>
        <w:spacing w:line="360" w:lineRule="auto"/>
        <w:jc w:val="center"/>
        <w:rPr>
          <w:rFonts w:asciiTheme="majorEastAsia" w:eastAsiaTheme="majorEastAsia" w:hAnsiTheme="majorEastAsia"/>
          <w:b/>
          <w:szCs w:val="21"/>
        </w:rPr>
      </w:pPr>
      <w:r w:rsidRPr="00034BBD">
        <w:rPr>
          <w:rFonts w:asciiTheme="majorEastAsia" w:eastAsiaTheme="majorEastAsia" w:hAnsiTheme="majorEastAsia" w:hint="eastAsia"/>
          <w:b/>
          <w:szCs w:val="21"/>
        </w:rPr>
        <w:t>Business Elite Training Customized Program</w:t>
      </w:r>
    </w:p>
    <w:p w:rsidR="00B27948" w:rsidRPr="00034BBD" w:rsidRDefault="00D55F03" w:rsidP="00034BBD">
      <w:pPr>
        <w:adjustRightInd w:val="0"/>
        <w:snapToGrid w:val="0"/>
        <w:spacing w:line="360" w:lineRule="auto"/>
        <w:rPr>
          <w:rFonts w:asciiTheme="majorEastAsia" w:eastAsiaTheme="majorEastAsia" w:hAnsiTheme="majorEastAsia"/>
          <w:b/>
          <w:color w:val="C00000"/>
          <w:szCs w:val="21"/>
        </w:rPr>
      </w:pPr>
      <w:r w:rsidRPr="00034BBD">
        <w:rPr>
          <w:rFonts w:asciiTheme="majorEastAsia" w:eastAsiaTheme="majorEastAsia" w:hAnsiTheme="majorEastAsia" w:hint="eastAsia"/>
          <w:b/>
          <w:color w:val="C00000"/>
          <w:szCs w:val="21"/>
        </w:rPr>
        <w:t>项目报名截止日期：2015年3月</w:t>
      </w:r>
      <w:r w:rsidR="004E0EB1">
        <w:rPr>
          <w:rFonts w:asciiTheme="majorEastAsia" w:eastAsiaTheme="majorEastAsia" w:hAnsiTheme="majorEastAsia" w:hint="eastAsia"/>
          <w:b/>
          <w:color w:val="C00000"/>
          <w:szCs w:val="21"/>
        </w:rPr>
        <w:t>30日</w:t>
      </w:r>
    </w:p>
    <w:p w:rsidR="00AC3525" w:rsidRDefault="00D55F03" w:rsidP="00034BBD">
      <w:pPr>
        <w:adjustRightInd w:val="0"/>
        <w:snapToGrid w:val="0"/>
        <w:spacing w:line="360" w:lineRule="auto"/>
        <w:rPr>
          <w:rFonts w:asciiTheme="majorEastAsia" w:eastAsiaTheme="majorEastAsia" w:hAnsiTheme="majorEastAsia" w:cs="微软雅黑"/>
          <w:szCs w:val="21"/>
        </w:rPr>
      </w:pPr>
      <w:r w:rsidRPr="00034BBD">
        <w:rPr>
          <w:rFonts w:asciiTheme="majorEastAsia" w:eastAsiaTheme="majorEastAsia" w:hAnsiTheme="majorEastAsia" w:cs="微软雅黑" w:hint="eastAsia"/>
          <w:b/>
          <w:szCs w:val="21"/>
        </w:rPr>
        <w:t>项目时间</w:t>
      </w:r>
      <w:r w:rsidRPr="00034BBD">
        <w:rPr>
          <w:rFonts w:asciiTheme="majorEastAsia" w:eastAsiaTheme="majorEastAsia" w:hAnsiTheme="majorEastAsia" w:cs="微软雅黑" w:hint="eastAsia"/>
          <w:szCs w:val="21"/>
        </w:rPr>
        <w:t>：2015年8月1日——2015年8月15日（2周）</w:t>
      </w:r>
    </w:p>
    <w:p w:rsidR="00AC3525" w:rsidRPr="00034BBD" w:rsidRDefault="00AC3525" w:rsidP="00AC3525">
      <w:pPr>
        <w:adjustRightInd w:val="0"/>
        <w:snapToGrid w:val="0"/>
        <w:spacing w:line="360" w:lineRule="auto"/>
        <w:rPr>
          <w:rFonts w:asciiTheme="majorEastAsia" w:eastAsiaTheme="majorEastAsia" w:hAnsiTheme="majorEastAsia" w:cs="微软雅黑"/>
          <w:b/>
          <w:szCs w:val="21"/>
        </w:rPr>
      </w:pPr>
      <w:r w:rsidRPr="00034BBD">
        <w:rPr>
          <w:rFonts w:asciiTheme="majorEastAsia" w:eastAsiaTheme="majorEastAsia" w:hAnsiTheme="majorEastAsia" w:cs="微软雅黑" w:hint="eastAsia"/>
          <w:b/>
          <w:szCs w:val="21"/>
        </w:rPr>
        <w:t>悉尼大学及商学院简介：</w:t>
      </w:r>
    </w:p>
    <w:p w:rsidR="00AC3525" w:rsidRPr="00034BBD" w:rsidRDefault="00AC3525" w:rsidP="00AC3525">
      <w:pPr>
        <w:adjustRightInd w:val="0"/>
        <w:snapToGrid w:val="0"/>
        <w:spacing w:line="360" w:lineRule="auto"/>
        <w:rPr>
          <w:rFonts w:asciiTheme="majorEastAsia" w:eastAsiaTheme="majorEastAsia" w:hAnsiTheme="majorEastAsia" w:cs="微软雅黑"/>
          <w:szCs w:val="21"/>
        </w:rPr>
      </w:pPr>
      <w:r w:rsidRPr="00034BBD">
        <w:rPr>
          <w:rFonts w:asciiTheme="majorEastAsia" w:eastAsiaTheme="majorEastAsia" w:hAnsiTheme="majorEastAsia" w:cs="微软雅黑" w:hint="eastAsia"/>
          <w:szCs w:val="21"/>
        </w:rPr>
        <w:t>悉尼大学（The University of Sydney，简称USYD）是大洋洲第一所大学，位于澳大利亚第一大城市悉尼的市中心，是澳大利亚八大名校（Group of Eight）之一，拥有世界顶级的学院和专业，以卓越的学术成绩和优异的课程品质享誉海内外。2014年度QS世界大学排名中，悉尼大学综合排名位列第37位。其英语专业位列世界排名第17位，会计、金融等商科专业排名更是名列前茅。</w:t>
      </w:r>
    </w:p>
    <w:p w:rsidR="00AC3525" w:rsidRPr="00034BBD" w:rsidRDefault="00AC3525" w:rsidP="00AC3525">
      <w:pPr>
        <w:adjustRightInd w:val="0"/>
        <w:snapToGrid w:val="0"/>
        <w:spacing w:line="360" w:lineRule="auto"/>
        <w:rPr>
          <w:rFonts w:asciiTheme="majorEastAsia" w:eastAsiaTheme="majorEastAsia" w:hAnsiTheme="majorEastAsia" w:cs="微软雅黑"/>
          <w:szCs w:val="21"/>
        </w:rPr>
      </w:pPr>
      <w:r w:rsidRPr="00034BBD">
        <w:rPr>
          <w:rFonts w:asciiTheme="majorEastAsia" w:eastAsiaTheme="majorEastAsia" w:hAnsiTheme="majorEastAsia" w:cs="微软雅黑" w:hint="eastAsia"/>
          <w:szCs w:val="21"/>
        </w:rPr>
        <w:t>悉尼大学的研究水平非常雄厚，建校160多年来，学校培育了无数优秀的毕业生，包括4名诺贝尔奖获得者，数届澳大利亚总理、奥斯卡奖得主，以及澳大利亚第一位宇航员。悉尼大学的发明包括心脏起搏器、黑匣子、真空玻璃、WIFI无线网络技术等，为世界的文明和发展做出了不可磨灭的巨大贡献。</w:t>
      </w:r>
    </w:p>
    <w:p w:rsidR="00AC3525" w:rsidRDefault="00AC3525" w:rsidP="00AC3525">
      <w:pPr>
        <w:adjustRightInd w:val="0"/>
        <w:snapToGrid w:val="0"/>
        <w:spacing w:line="360" w:lineRule="auto"/>
        <w:rPr>
          <w:rFonts w:asciiTheme="majorEastAsia" w:eastAsiaTheme="majorEastAsia" w:hAnsiTheme="majorEastAsia" w:cs="微软雅黑"/>
          <w:szCs w:val="21"/>
        </w:rPr>
      </w:pPr>
      <w:r w:rsidRPr="00034BBD">
        <w:rPr>
          <w:rFonts w:asciiTheme="majorEastAsia" w:eastAsiaTheme="majorEastAsia" w:hAnsiTheme="majorEastAsia" w:cs="微软雅黑" w:hint="eastAsia"/>
          <w:szCs w:val="21"/>
        </w:rPr>
        <w:t>悉尼大学商学院是澳大利亚最好的商学院之一，有着丰富的教学经验和科研成果。悉尼大学商学院为AACSB和EQUIS认证的正规学校，文凭得到北美、欧洲的认可。悉尼大学商学院为CEMS商学院联盟的一员，提供世界排名第一的Master of Management课程。</w:t>
      </w:r>
    </w:p>
    <w:p w:rsidR="00AC3525" w:rsidRPr="00AC3525" w:rsidRDefault="00071994" w:rsidP="00AC3525">
      <w:pPr>
        <w:adjustRightInd w:val="0"/>
        <w:snapToGrid w:val="0"/>
        <w:spacing w:line="360" w:lineRule="auto"/>
        <w:rPr>
          <w:rFonts w:asciiTheme="majorEastAsia" w:eastAsiaTheme="majorEastAsia" w:hAnsiTheme="majorEastAsia" w:cs="微软雅黑"/>
          <w:szCs w:val="21"/>
        </w:rPr>
      </w:pPr>
      <w:r w:rsidRPr="00AC3525">
        <w:rPr>
          <w:rFonts w:asciiTheme="majorEastAsia" w:eastAsiaTheme="majorEastAsia" w:hAnsiTheme="majorEastAsia" w:cs="微软雅黑" w:hint="eastAsia"/>
          <w:b/>
          <w:szCs w:val="21"/>
        </w:rPr>
        <w:t>项目内容：</w:t>
      </w:r>
    </w:p>
    <w:p w:rsidR="00DA2052" w:rsidRPr="00034BBD" w:rsidRDefault="00071994" w:rsidP="00D23FA5">
      <w:pPr>
        <w:adjustRightInd w:val="0"/>
        <w:snapToGrid w:val="0"/>
        <w:spacing w:line="360" w:lineRule="auto"/>
        <w:rPr>
          <w:rFonts w:asciiTheme="majorEastAsia" w:eastAsiaTheme="majorEastAsia" w:hAnsiTheme="majorEastAsia" w:cs="微软雅黑"/>
          <w:szCs w:val="21"/>
        </w:rPr>
      </w:pPr>
      <w:r w:rsidRPr="00AC3525">
        <w:rPr>
          <w:rFonts w:asciiTheme="majorEastAsia" w:eastAsiaTheme="majorEastAsia" w:hAnsiTheme="majorEastAsia" w:cs="微软雅黑" w:hint="eastAsia"/>
          <w:szCs w:val="21"/>
        </w:rPr>
        <w:t>本项目由悉尼大学商学院和悉尼大学语言教育中心共同主办。主要内容包含：悉尼大学商务英语课程，商学院讲座，国际知名企业参观访问，中外学生交流</w:t>
      </w:r>
      <w:r w:rsidR="00796AD6" w:rsidRPr="00AC3525">
        <w:rPr>
          <w:rFonts w:asciiTheme="majorEastAsia" w:eastAsiaTheme="majorEastAsia" w:hAnsiTheme="majorEastAsia" w:cs="微软雅黑" w:hint="eastAsia"/>
          <w:szCs w:val="21"/>
        </w:rPr>
        <w:t>，</w:t>
      </w:r>
      <w:r w:rsidRPr="00AC3525">
        <w:rPr>
          <w:rFonts w:asciiTheme="majorEastAsia" w:eastAsiaTheme="majorEastAsia" w:hAnsiTheme="majorEastAsia" w:cs="微软雅黑" w:hint="eastAsia"/>
          <w:szCs w:val="21"/>
        </w:rPr>
        <w:t>悉尼文化考察。</w:t>
      </w:r>
      <w:r w:rsidR="00796AD6" w:rsidRPr="00034BBD">
        <w:rPr>
          <w:rFonts w:asciiTheme="majorEastAsia" w:eastAsiaTheme="majorEastAsia" w:hAnsiTheme="majorEastAsia" w:cs="微软雅黑" w:hint="eastAsia"/>
          <w:szCs w:val="21"/>
        </w:rPr>
        <w:t>参加项目的学生将有机会在悉尼大学接受约16小时的课程、讲座学习，学习内容包括商务英语表达、商务谈判、商务案例分析。全部课程及讲座均为纯英文讲授。学习期间，学生将以个人或小组为单位进行课题研究，并在项目最后就各自的研究课题进行阐述、演讲。参加项目的学生将有机会参观、访问澳大利亚储备银行等知名企业，学生可以在企业访问中对课堂所学的国际商务等课程有一个更加深刻、直观的认识。同时我们在项目中还安排了南半球最大的图书馆——Fisher图书馆的参观，学生还将可以在该图书馆中查阅资料，以准备课题演讲。</w:t>
      </w:r>
    </w:p>
    <w:p w:rsidR="00936BA1" w:rsidRPr="00034BBD" w:rsidRDefault="00936BA1" w:rsidP="00034BBD">
      <w:pPr>
        <w:adjustRightInd w:val="0"/>
        <w:snapToGrid w:val="0"/>
        <w:spacing w:line="360" w:lineRule="auto"/>
        <w:rPr>
          <w:rFonts w:asciiTheme="majorEastAsia" w:eastAsiaTheme="majorEastAsia" w:hAnsiTheme="majorEastAsia" w:cs="微软雅黑"/>
          <w:b/>
          <w:szCs w:val="21"/>
        </w:rPr>
      </w:pPr>
      <w:r w:rsidRPr="00034BBD">
        <w:rPr>
          <w:rFonts w:asciiTheme="majorEastAsia" w:eastAsiaTheme="majorEastAsia" w:hAnsiTheme="majorEastAsia" w:cs="微软雅黑" w:hint="eastAsia"/>
          <w:b/>
          <w:szCs w:val="21"/>
        </w:rPr>
        <w:t>项目特色：</w:t>
      </w:r>
    </w:p>
    <w:p w:rsidR="00936BA1" w:rsidRPr="00034BBD" w:rsidRDefault="00936BA1" w:rsidP="00034BBD">
      <w:pPr>
        <w:adjustRightInd w:val="0"/>
        <w:snapToGrid w:val="0"/>
        <w:spacing w:line="360" w:lineRule="auto"/>
        <w:rPr>
          <w:rFonts w:asciiTheme="majorEastAsia" w:eastAsiaTheme="majorEastAsia" w:hAnsiTheme="majorEastAsia" w:cs="微软雅黑"/>
          <w:szCs w:val="21"/>
        </w:rPr>
      </w:pPr>
      <w:r w:rsidRPr="00034BBD">
        <w:rPr>
          <w:rFonts w:asciiTheme="majorEastAsia" w:eastAsiaTheme="majorEastAsia" w:hAnsiTheme="majorEastAsia" w:cs="微软雅黑" w:hint="eastAsia"/>
          <w:szCs w:val="21"/>
        </w:rPr>
        <w:t>【专业拓展】该项目的学习内容以商务英语课程和商学院讲座为主，辅以世界知名企业访问和独立课题研究，让学生获得更多专业知识与实践经验</w:t>
      </w:r>
    </w:p>
    <w:p w:rsidR="00936BA1" w:rsidRPr="00034BBD" w:rsidRDefault="00936BA1" w:rsidP="00034BBD">
      <w:pPr>
        <w:adjustRightInd w:val="0"/>
        <w:snapToGrid w:val="0"/>
        <w:spacing w:line="360" w:lineRule="auto"/>
        <w:rPr>
          <w:rFonts w:asciiTheme="majorEastAsia" w:eastAsiaTheme="majorEastAsia" w:hAnsiTheme="majorEastAsia" w:cs="微软雅黑"/>
          <w:szCs w:val="21"/>
        </w:rPr>
      </w:pPr>
      <w:r w:rsidRPr="00034BBD">
        <w:rPr>
          <w:rFonts w:asciiTheme="majorEastAsia" w:eastAsiaTheme="majorEastAsia" w:hAnsiTheme="majorEastAsia" w:cs="微软雅黑" w:hint="eastAsia"/>
          <w:szCs w:val="21"/>
        </w:rPr>
        <w:t>【本校资源】所有课程、讲座均由悉尼大学教授亲自讲授，感受世界顶尖的学术理论和教育理念，完全不同于夏令营和旅行团</w:t>
      </w:r>
    </w:p>
    <w:p w:rsidR="00936BA1" w:rsidRPr="00034BBD" w:rsidRDefault="00936BA1" w:rsidP="00034BBD">
      <w:pPr>
        <w:adjustRightInd w:val="0"/>
        <w:snapToGrid w:val="0"/>
        <w:spacing w:line="360" w:lineRule="auto"/>
        <w:rPr>
          <w:rFonts w:asciiTheme="majorEastAsia" w:eastAsiaTheme="majorEastAsia" w:hAnsiTheme="majorEastAsia" w:cs="微软雅黑"/>
          <w:szCs w:val="21"/>
        </w:rPr>
      </w:pPr>
      <w:r w:rsidRPr="00034BBD">
        <w:rPr>
          <w:rFonts w:asciiTheme="majorEastAsia" w:eastAsiaTheme="majorEastAsia" w:hAnsiTheme="majorEastAsia" w:cs="微软雅黑" w:hint="eastAsia"/>
          <w:szCs w:val="21"/>
        </w:rPr>
        <w:t>【寓教于乐】在学习的同时，学生会参与各项活动体验悉尼的生活，在充满乐趣的同时获得更多更深层次的学习和生活体验，拓展视野</w:t>
      </w:r>
    </w:p>
    <w:p w:rsidR="00515C4E" w:rsidRDefault="00936BA1" w:rsidP="00034BBD">
      <w:pPr>
        <w:adjustRightInd w:val="0"/>
        <w:snapToGrid w:val="0"/>
        <w:spacing w:line="360" w:lineRule="auto"/>
        <w:rPr>
          <w:rFonts w:asciiTheme="majorEastAsia" w:eastAsiaTheme="majorEastAsia" w:hAnsiTheme="majorEastAsia" w:cs="微软雅黑"/>
          <w:szCs w:val="21"/>
        </w:rPr>
      </w:pPr>
      <w:r w:rsidRPr="00034BBD">
        <w:rPr>
          <w:rFonts w:asciiTheme="majorEastAsia" w:eastAsiaTheme="majorEastAsia" w:hAnsiTheme="majorEastAsia" w:cs="微软雅黑" w:hint="eastAsia"/>
          <w:szCs w:val="21"/>
        </w:rPr>
        <w:t>【本校宿舍】参加项目的学生都会被安排入住悉尼大学的本校宿舍</w:t>
      </w:r>
    </w:p>
    <w:p w:rsidR="00515C4E" w:rsidRPr="00034BBD" w:rsidRDefault="00515C4E" w:rsidP="00034BBD">
      <w:pPr>
        <w:adjustRightInd w:val="0"/>
        <w:snapToGrid w:val="0"/>
        <w:spacing w:line="360" w:lineRule="auto"/>
        <w:rPr>
          <w:rFonts w:asciiTheme="majorEastAsia" w:eastAsiaTheme="majorEastAsia" w:hAnsiTheme="majorEastAsia" w:cs="微软雅黑"/>
          <w:szCs w:val="21"/>
        </w:rPr>
      </w:pPr>
      <w:r w:rsidRPr="00034BBD">
        <w:rPr>
          <w:rFonts w:asciiTheme="majorEastAsia" w:eastAsiaTheme="majorEastAsia" w:hAnsiTheme="majorEastAsia" w:cs="微软雅黑" w:hint="eastAsia"/>
          <w:b/>
          <w:szCs w:val="21"/>
        </w:rPr>
        <w:lastRenderedPageBreak/>
        <w:t>项目费用：</w:t>
      </w:r>
      <w:r w:rsidRPr="00034BBD">
        <w:rPr>
          <w:rFonts w:asciiTheme="majorEastAsia" w:eastAsiaTheme="majorEastAsia" w:hAnsiTheme="majorEastAsia" w:cs="微软雅黑" w:hint="eastAsia"/>
          <w:bCs/>
          <w:szCs w:val="21"/>
        </w:rPr>
        <w:t>人民币25800元。</w:t>
      </w:r>
    </w:p>
    <w:p w:rsidR="00DA2052" w:rsidRPr="00034BBD" w:rsidRDefault="00515C4E" w:rsidP="00034BBD">
      <w:pPr>
        <w:pStyle w:val="2"/>
        <w:adjustRightInd w:val="0"/>
        <w:snapToGrid w:val="0"/>
        <w:spacing w:line="360" w:lineRule="auto"/>
        <w:ind w:firstLineChars="0" w:firstLine="0"/>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费用包含项目期间的全部课程、住宿、访问预约、学生活动所需费用，以及项目所包含的交通、签证费（仅限第一次送签）、海外保险费等。项目费用不含餐费；学生在海外购物、自由活动产生的费用由学生自理；首次面签未通过，需要再次面签所产生的签证费用由学生自理；机票费用由学生自理。</w:t>
      </w:r>
    </w:p>
    <w:p w:rsidR="00071994" w:rsidRPr="00034BBD" w:rsidRDefault="00796AD6" w:rsidP="00034BBD">
      <w:pPr>
        <w:adjustRightInd w:val="0"/>
        <w:snapToGrid w:val="0"/>
        <w:spacing w:line="360" w:lineRule="auto"/>
        <w:rPr>
          <w:rFonts w:asciiTheme="majorEastAsia" w:eastAsiaTheme="majorEastAsia" w:hAnsiTheme="majorEastAsia" w:cs="微软雅黑"/>
          <w:b/>
          <w:szCs w:val="21"/>
        </w:rPr>
      </w:pPr>
      <w:r w:rsidRPr="00034BBD">
        <w:rPr>
          <w:rFonts w:asciiTheme="majorEastAsia" w:eastAsiaTheme="majorEastAsia" w:hAnsiTheme="majorEastAsia" w:cs="微软雅黑" w:hint="eastAsia"/>
          <w:b/>
          <w:szCs w:val="21"/>
        </w:rPr>
        <w:t>报名条件：</w:t>
      </w:r>
    </w:p>
    <w:p w:rsidR="00563FAE" w:rsidRPr="004846C8" w:rsidRDefault="00BC532D" w:rsidP="00034BBD">
      <w:pPr>
        <w:pStyle w:val="a5"/>
        <w:numPr>
          <w:ilvl w:val="0"/>
          <w:numId w:val="2"/>
        </w:numPr>
        <w:adjustRightInd w:val="0"/>
        <w:snapToGrid w:val="0"/>
        <w:spacing w:line="360" w:lineRule="auto"/>
        <w:ind w:firstLineChars="0"/>
        <w:rPr>
          <w:rFonts w:asciiTheme="majorEastAsia" w:eastAsiaTheme="majorEastAsia" w:hAnsiTheme="majorEastAsia"/>
          <w:b/>
          <w:color w:val="0070C0"/>
          <w:szCs w:val="21"/>
        </w:rPr>
      </w:pPr>
      <w:r w:rsidRPr="004846C8">
        <w:rPr>
          <w:rFonts w:asciiTheme="majorEastAsia" w:eastAsiaTheme="majorEastAsia" w:hAnsiTheme="majorEastAsia" w:hint="eastAsia"/>
          <w:b/>
          <w:color w:val="0070C0"/>
          <w:szCs w:val="21"/>
        </w:rPr>
        <w:t>我校</w:t>
      </w:r>
      <w:r w:rsidR="009701CA" w:rsidRPr="004846C8">
        <w:rPr>
          <w:rFonts w:asciiTheme="majorEastAsia" w:eastAsiaTheme="majorEastAsia" w:hAnsiTheme="majorEastAsia" w:hint="eastAsia"/>
          <w:b/>
          <w:color w:val="0070C0"/>
          <w:szCs w:val="21"/>
        </w:rPr>
        <w:t>全体</w:t>
      </w:r>
      <w:r w:rsidRPr="004846C8">
        <w:rPr>
          <w:rFonts w:asciiTheme="majorEastAsia" w:eastAsiaTheme="majorEastAsia" w:hAnsiTheme="majorEastAsia" w:hint="eastAsia"/>
          <w:b/>
          <w:color w:val="0070C0"/>
          <w:szCs w:val="21"/>
        </w:rPr>
        <w:t>在籍本科生、研究生</w:t>
      </w:r>
      <w:r w:rsidR="00053182" w:rsidRPr="004846C8">
        <w:rPr>
          <w:rFonts w:asciiTheme="majorEastAsia" w:eastAsiaTheme="majorEastAsia" w:hAnsiTheme="majorEastAsia" w:hint="eastAsia"/>
          <w:b/>
          <w:color w:val="0070C0"/>
          <w:szCs w:val="21"/>
        </w:rPr>
        <w:t>均可报名</w:t>
      </w:r>
      <w:r w:rsidRPr="004846C8">
        <w:rPr>
          <w:rFonts w:asciiTheme="majorEastAsia" w:eastAsiaTheme="majorEastAsia" w:hAnsiTheme="majorEastAsia" w:hint="eastAsia"/>
          <w:b/>
          <w:color w:val="0070C0"/>
          <w:szCs w:val="21"/>
        </w:rPr>
        <w:t>。</w:t>
      </w:r>
    </w:p>
    <w:p w:rsidR="00BC532D" w:rsidRPr="004846C8" w:rsidRDefault="00053182" w:rsidP="00034BBD">
      <w:pPr>
        <w:pStyle w:val="a5"/>
        <w:adjustRightInd w:val="0"/>
        <w:snapToGrid w:val="0"/>
        <w:spacing w:line="360" w:lineRule="auto"/>
        <w:ind w:left="360" w:firstLineChars="0" w:firstLine="0"/>
        <w:rPr>
          <w:rFonts w:asciiTheme="majorEastAsia" w:eastAsiaTheme="majorEastAsia" w:hAnsiTheme="majorEastAsia"/>
          <w:b/>
          <w:color w:val="0070C0"/>
          <w:szCs w:val="21"/>
        </w:rPr>
      </w:pPr>
      <w:r w:rsidRPr="004846C8">
        <w:rPr>
          <w:rFonts w:asciiTheme="majorEastAsia" w:eastAsiaTheme="majorEastAsia" w:hAnsiTheme="majorEastAsia" w:hint="eastAsia"/>
          <w:b/>
          <w:color w:val="0070C0"/>
          <w:szCs w:val="21"/>
        </w:rPr>
        <w:t>管理学院、经金学院、金禾中心</w:t>
      </w:r>
      <w:r w:rsidR="003A2517" w:rsidRPr="004846C8">
        <w:rPr>
          <w:rFonts w:asciiTheme="majorEastAsia" w:eastAsiaTheme="majorEastAsia" w:hAnsiTheme="majorEastAsia" w:hint="eastAsia"/>
          <w:b/>
          <w:color w:val="0070C0"/>
          <w:szCs w:val="21"/>
        </w:rPr>
        <w:t>、公管学院</w:t>
      </w:r>
      <w:r w:rsidRPr="004846C8">
        <w:rPr>
          <w:rFonts w:asciiTheme="majorEastAsia" w:eastAsiaTheme="majorEastAsia" w:hAnsiTheme="majorEastAsia" w:hint="eastAsia"/>
          <w:b/>
          <w:color w:val="0070C0"/>
          <w:szCs w:val="21"/>
        </w:rPr>
        <w:t>学生优先</w:t>
      </w:r>
      <w:r w:rsidR="009701CA" w:rsidRPr="004846C8">
        <w:rPr>
          <w:rFonts w:asciiTheme="majorEastAsia" w:eastAsiaTheme="majorEastAsia" w:hAnsiTheme="majorEastAsia" w:hint="eastAsia"/>
          <w:b/>
          <w:color w:val="0070C0"/>
          <w:szCs w:val="21"/>
        </w:rPr>
        <w:t>。</w:t>
      </w:r>
    </w:p>
    <w:p w:rsidR="00BC532D" w:rsidRPr="004846C8" w:rsidRDefault="00BC532D" w:rsidP="00034BBD">
      <w:pPr>
        <w:pStyle w:val="a5"/>
        <w:numPr>
          <w:ilvl w:val="0"/>
          <w:numId w:val="2"/>
        </w:numPr>
        <w:adjustRightInd w:val="0"/>
        <w:snapToGrid w:val="0"/>
        <w:spacing w:line="360" w:lineRule="auto"/>
        <w:ind w:firstLineChars="0"/>
        <w:rPr>
          <w:rFonts w:asciiTheme="majorEastAsia" w:eastAsiaTheme="majorEastAsia" w:hAnsiTheme="majorEastAsia"/>
          <w:b/>
          <w:color w:val="0070C0"/>
          <w:szCs w:val="21"/>
        </w:rPr>
      </w:pPr>
      <w:r w:rsidRPr="004846C8">
        <w:rPr>
          <w:rFonts w:asciiTheme="majorEastAsia" w:eastAsiaTheme="majorEastAsia" w:hAnsiTheme="majorEastAsia" w:hint="eastAsia"/>
          <w:b/>
          <w:color w:val="0070C0"/>
          <w:szCs w:val="21"/>
        </w:rPr>
        <w:t>品学兼优，</w:t>
      </w:r>
      <w:r w:rsidR="006E1E48" w:rsidRPr="004846C8">
        <w:rPr>
          <w:rFonts w:asciiTheme="majorEastAsia" w:eastAsiaTheme="majorEastAsia" w:hAnsiTheme="majorEastAsia" w:hint="eastAsia"/>
          <w:b/>
          <w:color w:val="0070C0"/>
          <w:szCs w:val="21"/>
        </w:rPr>
        <w:t>专业综合能力较强</w:t>
      </w:r>
      <w:r w:rsidR="009701CA" w:rsidRPr="004846C8">
        <w:rPr>
          <w:rFonts w:asciiTheme="majorEastAsia" w:eastAsiaTheme="majorEastAsia" w:hAnsiTheme="majorEastAsia" w:hint="eastAsia"/>
          <w:b/>
          <w:color w:val="0070C0"/>
          <w:szCs w:val="21"/>
        </w:rPr>
        <w:t>，无违纪</w:t>
      </w:r>
      <w:r w:rsidR="00053182" w:rsidRPr="004846C8">
        <w:rPr>
          <w:rFonts w:asciiTheme="majorEastAsia" w:eastAsiaTheme="majorEastAsia" w:hAnsiTheme="majorEastAsia" w:hint="eastAsia"/>
          <w:b/>
          <w:color w:val="0070C0"/>
          <w:szCs w:val="21"/>
        </w:rPr>
        <w:t>、</w:t>
      </w:r>
      <w:r w:rsidR="009701CA" w:rsidRPr="004846C8">
        <w:rPr>
          <w:rFonts w:asciiTheme="majorEastAsia" w:eastAsiaTheme="majorEastAsia" w:hAnsiTheme="majorEastAsia" w:hint="eastAsia"/>
          <w:b/>
          <w:color w:val="0070C0"/>
          <w:szCs w:val="21"/>
        </w:rPr>
        <w:t>挂科记录</w:t>
      </w:r>
      <w:r w:rsidR="006E1E48" w:rsidRPr="004846C8">
        <w:rPr>
          <w:rFonts w:asciiTheme="majorEastAsia" w:eastAsiaTheme="majorEastAsia" w:hAnsiTheme="majorEastAsia" w:hint="eastAsia"/>
          <w:b/>
          <w:color w:val="0070C0"/>
          <w:szCs w:val="21"/>
        </w:rPr>
        <w:t>。</w:t>
      </w:r>
    </w:p>
    <w:p w:rsidR="00D55F03" w:rsidRDefault="006E1E48" w:rsidP="00034BBD">
      <w:pPr>
        <w:pStyle w:val="a5"/>
        <w:numPr>
          <w:ilvl w:val="0"/>
          <w:numId w:val="2"/>
        </w:numPr>
        <w:adjustRightInd w:val="0"/>
        <w:snapToGrid w:val="0"/>
        <w:spacing w:line="360" w:lineRule="auto"/>
        <w:ind w:firstLineChars="0"/>
        <w:rPr>
          <w:rFonts w:asciiTheme="majorEastAsia" w:eastAsiaTheme="majorEastAsia" w:hAnsiTheme="majorEastAsia"/>
          <w:b/>
          <w:color w:val="0070C0"/>
          <w:szCs w:val="21"/>
        </w:rPr>
      </w:pPr>
      <w:r w:rsidRPr="004846C8">
        <w:rPr>
          <w:rFonts w:asciiTheme="majorEastAsia" w:eastAsiaTheme="majorEastAsia" w:hAnsiTheme="majorEastAsia" w:hint="eastAsia"/>
          <w:b/>
          <w:color w:val="0070C0"/>
          <w:szCs w:val="21"/>
        </w:rPr>
        <w:t>英语综合能力较高，</w:t>
      </w:r>
      <w:r w:rsidR="00053182" w:rsidRPr="004846C8">
        <w:rPr>
          <w:rFonts w:asciiTheme="majorEastAsia" w:eastAsiaTheme="majorEastAsia" w:hAnsiTheme="majorEastAsia" w:hint="eastAsia"/>
          <w:b/>
          <w:color w:val="0070C0"/>
          <w:szCs w:val="21"/>
        </w:rPr>
        <w:t>有语言能力证书者优先。</w:t>
      </w:r>
    </w:p>
    <w:p w:rsidR="00DA2052" w:rsidRPr="009F6E82" w:rsidRDefault="009F6E82" w:rsidP="009F6E82">
      <w:pPr>
        <w:pStyle w:val="a5"/>
        <w:adjustRightInd w:val="0"/>
        <w:snapToGrid w:val="0"/>
        <w:spacing w:line="360" w:lineRule="auto"/>
        <w:ind w:left="360" w:firstLineChars="0" w:firstLine="0"/>
        <w:rPr>
          <w:rFonts w:asciiTheme="majorEastAsia" w:eastAsiaTheme="majorEastAsia" w:hAnsiTheme="majorEastAsia"/>
          <w:szCs w:val="21"/>
        </w:rPr>
      </w:pPr>
      <w:r w:rsidRPr="009F6E82">
        <w:rPr>
          <w:rFonts w:asciiTheme="majorEastAsia" w:eastAsiaTheme="majorEastAsia" w:hAnsiTheme="majorEastAsia" w:hint="eastAsia"/>
          <w:szCs w:val="21"/>
        </w:rPr>
        <w:t>特别说明：请有意报名者征得父母同意后慎重报名，因项目涉及集体订团体票等事宜，非不可抗拒因素外报名不予退出。</w:t>
      </w:r>
    </w:p>
    <w:p w:rsidR="00DE7FEE" w:rsidRPr="00034BBD" w:rsidRDefault="00DE7FEE" w:rsidP="00034BBD">
      <w:pPr>
        <w:adjustRightInd w:val="0"/>
        <w:snapToGrid w:val="0"/>
        <w:spacing w:line="360" w:lineRule="auto"/>
        <w:rPr>
          <w:rFonts w:asciiTheme="majorEastAsia" w:eastAsiaTheme="majorEastAsia" w:hAnsiTheme="majorEastAsia" w:cs="微软雅黑"/>
          <w:b/>
          <w:szCs w:val="21"/>
        </w:rPr>
      </w:pPr>
      <w:r w:rsidRPr="00034BBD">
        <w:rPr>
          <w:rFonts w:asciiTheme="majorEastAsia" w:eastAsiaTheme="majorEastAsia" w:hAnsiTheme="majorEastAsia" w:cs="微软雅黑" w:hint="eastAsia"/>
          <w:b/>
          <w:szCs w:val="21"/>
        </w:rPr>
        <w:t>报名方式：</w:t>
      </w:r>
    </w:p>
    <w:p w:rsidR="00563FAE" w:rsidRPr="00034BBD" w:rsidRDefault="00E74FCF" w:rsidP="00034BBD">
      <w:pPr>
        <w:adjustRightInd w:val="0"/>
        <w:snapToGrid w:val="0"/>
        <w:spacing w:line="360" w:lineRule="auto"/>
        <w:rPr>
          <w:rFonts w:asciiTheme="majorEastAsia" w:eastAsiaTheme="majorEastAsia" w:hAnsiTheme="majorEastAsia" w:cs="微软雅黑"/>
          <w:b/>
          <w:color w:val="0070C0"/>
          <w:szCs w:val="21"/>
        </w:rPr>
      </w:pPr>
      <w:hyperlink r:id="rId7" w:history="1">
        <w:r w:rsidRPr="00C9327B">
          <w:rPr>
            <w:rStyle w:val="a6"/>
            <w:rFonts w:asciiTheme="majorEastAsia" w:eastAsiaTheme="majorEastAsia" w:hAnsiTheme="majorEastAsia" w:cs="微软雅黑" w:hint="eastAsia"/>
            <w:b/>
            <w:szCs w:val="21"/>
          </w:rPr>
          <w:t>请在2015年3月30日前将以下两项报名材料PDF版本发送至youngning@mail.xjtu.edu.cn</w:t>
        </w:r>
      </w:hyperlink>
      <w:r w:rsidR="00563FAE" w:rsidRPr="00034BBD">
        <w:rPr>
          <w:rFonts w:asciiTheme="majorEastAsia" w:eastAsiaTheme="majorEastAsia" w:hAnsiTheme="majorEastAsia" w:cs="微软雅黑" w:hint="eastAsia"/>
          <w:b/>
          <w:color w:val="0070C0"/>
          <w:szCs w:val="21"/>
        </w:rPr>
        <w:t xml:space="preserve">. 1. </w:t>
      </w:r>
      <w:r w:rsidR="00FF5151" w:rsidRPr="00034BBD">
        <w:rPr>
          <w:rFonts w:asciiTheme="majorEastAsia" w:eastAsiaTheme="majorEastAsia" w:hAnsiTheme="majorEastAsia" w:cs="微软雅黑" w:hint="eastAsia"/>
          <w:b/>
          <w:color w:val="0070C0"/>
          <w:szCs w:val="21"/>
        </w:rPr>
        <w:t>书院审核通过(签字，盖章)的“西安交通大学本科生国（境）外交流项目报名表”</w:t>
      </w:r>
      <w:r w:rsidR="00563FAE" w:rsidRPr="00034BBD">
        <w:rPr>
          <w:rFonts w:asciiTheme="majorEastAsia" w:eastAsiaTheme="majorEastAsia" w:hAnsiTheme="majorEastAsia" w:cs="微软雅黑" w:hint="eastAsia"/>
          <w:b/>
          <w:color w:val="0070C0"/>
          <w:szCs w:val="21"/>
        </w:rPr>
        <w:t>,命名方式“姓名-2015悉尼暑期-书院审核”。</w:t>
      </w:r>
    </w:p>
    <w:p w:rsidR="00EE28A9" w:rsidRPr="00034BBD" w:rsidRDefault="000A3EA0" w:rsidP="00034BBD">
      <w:pPr>
        <w:adjustRightInd w:val="0"/>
        <w:snapToGrid w:val="0"/>
        <w:spacing w:line="360" w:lineRule="auto"/>
        <w:rPr>
          <w:rFonts w:asciiTheme="majorEastAsia" w:eastAsiaTheme="majorEastAsia" w:hAnsiTheme="majorEastAsia" w:cs="微软雅黑"/>
          <w:b/>
          <w:color w:val="0070C0"/>
          <w:szCs w:val="21"/>
        </w:rPr>
      </w:pPr>
      <w:r w:rsidRPr="00034BBD">
        <w:rPr>
          <w:rFonts w:asciiTheme="majorEastAsia" w:eastAsiaTheme="majorEastAsia" w:hAnsiTheme="majorEastAsia" w:cs="微软雅黑" w:hint="eastAsia"/>
          <w:b/>
          <w:color w:val="0070C0"/>
          <w:szCs w:val="21"/>
        </w:rPr>
        <w:t xml:space="preserve">2. </w:t>
      </w:r>
      <w:r w:rsidR="00FF5151" w:rsidRPr="00034BBD">
        <w:rPr>
          <w:rFonts w:asciiTheme="majorEastAsia" w:eastAsiaTheme="majorEastAsia" w:hAnsiTheme="majorEastAsia" w:cs="微软雅黑" w:hint="eastAsia"/>
          <w:b/>
          <w:color w:val="0070C0"/>
          <w:szCs w:val="21"/>
        </w:rPr>
        <w:t>悉尼大学项目报名表</w:t>
      </w:r>
      <w:r w:rsidRPr="00034BBD">
        <w:rPr>
          <w:rFonts w:asciiTheme="majorEastAsia" w:eastAsiaTheme="majorEastAsia" w:hAnsiTheme="majorEastAsia" w:cs="微软雅黑" w:hint="eastAsia"/>
          <w:b/>
          <w:color w:val="0070C0"/>
          <w:szCs w:val="21"/>
        </w:rPr>
        <w:t>（项目报名表电子填写，打印签名后扫描成PDF</w:t>
      </w:r>
      <w:r w:rsidRPr="00034BBD">
        <w:rPr>
          <w:rFonts w:asciiTheme="majorEastAsia" w:eastAsiaTheme="majorEastAsia" w:hAnsiTheme="majorEastAsia" w:cs="微软雅黑"/>
          <w:b/>
          <w:color w:val="0070C0"/>
          <w:szCs w:val="21"/>
        </w:rPr>
        <w:t>）</w:t>
      </w:r>
      <w:r w:rsidRPr="00034BBD">
        <w:rPr>
          <w:rFonts w:asciiTheme="majorEastAsia" w:eastAsiaTheme="majorEastAsia" w:hAnsiTheme="majorEastAsia" w:cs="微软雅黑" w:hint="eastAsia"/>
          <w:b/>
          <w:color w:val="0070C0"/>
          <w:szCs w:val="21"/>
        </w:rPr>
        <w:t>,命名方式“姓名-2015悉尼暑期-报名表。</w:t>
      </w:r>
    </w:p>
    <w:p w:rsidR="00DA2052" w:rsidRPr="00034BBD" w:rsidRDefault="000A3EA0" w:rsidP="00034BBD">
      <w:pPr>
        <w:adjustRightInd w:val="0"/>
        <w:snapToGrid w:val="0"/>
        <w:spacing w:line="360" w:lineRule="auto"/>
        <w:rPr>
          <w:rFonts w:asciiTheme="majorEastAsia" w:eastAsiaTheme="majorEastAsia" w:hAnsiTheme="majorEastAsia" w:cs="微软雅黑"/>
          <w:szCs w:val="21"/>
          <w:u w:val="single"/>
        </w:rPr>
      </w:pPr>
      <w:r w:rsidRPr="00034BBD">
        <w:rPr>
          <w:rFonts w:asciiTheme="majorEastAsia" w:eastAsiaTheme="majorEastAsia" w:hAnsiTheme="majorEastAsia" w:cs="微软雅黑" w:hint="eastAsia"/>
          <w:szCs w:val="21"/>
          <w:u w:val="single"/>
        </w:rPr>
        <w:t>注：未经</w:t>
      </w:r>
      <w:r w:rsidR="00FF5151" w:rsidRPr="00034BBD">
        <w:rPr>
          <w:rFonts w:asciiTheme="majorEastAsia" w:eastAsiaTheme="majorEastAsia" w:hAnsiTheme="majorEastAsia" w:cs="微软雅黑" w:hint="eastAsia"/>
          <w:szCs w:val="21"/>
          <w:u w:val="single"/>
        </w:rPr>
        <w:t>书院审核通过者报名不予受理。</w:t>
      </w:r>
      <w:r w:rsidRPr="00034BBD">
        <w:rPr>
          <w:rFonts w:asciiTheme="majorEastAsia" w:eastAsiaTheme="majorEastAsia" w:hAnsiTheme="majorEastAsia" w:cs="微软雅黑" w:hint="eastAsia"/>
          <w:szCs w:val="21"/>
          <w:u w:val="single"/>
        </w:rPr>
        <w:t>电子报名即可，无需提交纸质报名材料。</w:t>
      </w:r>
    </w:p>
    <w:p w:rsidR="00515C4E" w:rsidRPr="00034BBD" w:rsidRDefault="00DE7FEE" w:rsidP="00034BBD">
      <w:pPr>
        <w:adjustRightInd w:val="0"/>
        <w:snapToGrid w:val="0"/>
        <w:spacing w:line="360" w:lineRule="auto"/>
        <w:rPr>
          <w:rFonts w:asciiTheme="majorEastAsia" w:eastAsiaTheme="majorEastAsia" w:hAnsiTheme="majorEastAsia" w:cs="微软雅黑"/>
          <w:b/>
          <w:szCs w:val="21"/>
        </w:rPr>
      </w:pPr>
      <w:r w:rsidRPr="00034BBD">
        <w:rPr>
          <w:rFonts w:asciiTheme="majorEastAsia" w:eastAsiaTheme="majorEastAsia" w:hAnsiTheme="majorEastAsia" w:cs="微软雅黑" w:hint="eastAsia"/>
          <w:b/>
          <w:szCs w:val="21"/>
        </w:rPr>
        <w:t>项目咨询</w:t>
      </w:r>
      <w:r w:rsidR="00260EF4" w:rsidRPr="00034BBD">
        <w:rPr>
          <w:rFonts w:asciiTheme="majorEastAsia" w:eastAsiaTheme="majorEastAsia" w:hAnsiTheme="majorEastAsia" w:cs="微软雅黑" w:hint="eastAsia"/>
          <w:b/>
          <w:szCs w:val="21"/>
        </w:rPr>
        <w:t>管理</w:t>
      </w:r>
      <w:r w:rsidRPr="00034BBD">
        <w:rPr>
          <w:rFonts w:asciiTheme="majorEastAsia" w:eastAsiaTheme="majorEastAsia" w:hAnsiTheme="majorEastAsia" w:cs="微软雅黑" w:hint="eastAsia"/>
          <w:b/>
          <w:szCs w:val="21"/>
        </w:rPr>
        <w:t>：</w:t>
      </w:r>
    </w:p>
    <w:p w:rsidR="00260EF4" w:rsidRPr="00034BBD" w:rsidRDefault="00260EF4" w:rsidP="00034BBD">
      <w:pPr>
        <w:adjustRightInd w:val="0"/>
        <w:snapToGrid w:val="0"/>
        <w:spacing w:line="360" w:lineRule="auto"/>
        <w:rPr>
          <w:rFonts w:asciiTheme="majorEastAsia" w:eastAsiaTheme="majorEastAsia" w:hAnsiTheme="majorEastAsia" w:cs="Arial"/>
          <w:color w:val="2A2A2A"/>
          <w:kern w:val="0"/>
          <w:szCs w:val="21"/>
        </w:rPr>
      </w:pPr>
      <w:r w:rsidRPr="00034BBD">
        <w:rPr>
          <w:rFonts w:asciiTheme="majorEastAsia" w:eastAsiaTheme="majorEastAsia" w:hAnsiTheme="majorEastAsia" w:cs="Arial"/>
          <w:color w:val="2A2A2A"/>
          <w:kern w:val="0"/>
          <w:szCs w:val="21"/>
        </w:rPr>
        <w:t>国际处 杨老师    办公地点：科学馆111室</w:t>
      </w:r>
    </w:p>
    <w:p w:rsidR="00260EF4" w:rsidRPr="00034BBD" w:rsidRDefault="00260EF4" w:rsidP="00034BBD">
      <w:pPr>
        <w:adjustRightInd w:val="0"/>
        <w:snapToGrid w:val="0"/>
        <w:spacing w:line="360" w:lineRule="auto"/>
        <w:rPr>
          <w:rFonts w:asciiTheme="majorEastAsia" w:eastAsiaTheme="majorEastAsia" w:hAnsiTheme="majorEastAsia" w:cs="Arial"/>
          <w:color w:val="2A2A2A"/>
          <w:kern w:val="0"/>
          <w:szCs w:val="21"/>
        </w:rPr>
      </w:pPr>
      <w:r w:rsidRPr="00034BBD">
        <w:rPr>
          <w:rFonts w:asciiTheme="majorEastAsia" w:eastAsiaTheme="majorEastAsia" w:hAnsiTheme="majorEastAsia" w:cs="Arial"/>
          <w:color w:val="2A2A2A"/>
          <w:kern w:val="0"/>
          <w:szCs w:val="21"/>
        </w:rPr>
        <w:t>联系电话:029-82668236   E-mail: youngning@mail.xjtu.edu.cn</w:t>
      </w:r>
    </w:p>
    <w:p w:rsidR="00AC3525" w:rsidRPr="00034BBD" w:rsidRDefault="00260EF4" w:rsidP="00034BBD">
      <w:pPr>
        <w:adjustRightInd w:val="0"/>
        <w:snapToGrid w:val="0"/>
        <w:spacing w:line="360" w:lineRule="auto"/>
        <w:rPr>
          <w:rFonts w:asciiTheme="majorEastAsia" w:eastAsiaTheme="majorEastAsia" w:hAnsiTheme="majorEastAsia" w:cs="Arial"/>
          <w:color w:val="2A2A2A"/>
          <w:kern w:val="0"/>
          <w:szCs w:val="21"/>
        </w:rPr>
      </w:pPr>
      <w:r w:rsidRPr="00034BBD">
        <w:rPr>
          <w:rFonts w:asciiTheme="majorEastAsia" w:eastAsiaTheme="majorEastAsia" w:hAnsiTheme="majorEastAsia" w:cs="Arial"/>
          <w:color w:val="2A2A2A"/>
          <w:kern w:val="0"/>
          <w:szCs w:val="21"/>
        </w:rPr>
        <w:t>咨询时间：周一至周五8:00-12:00，14:00-18:00（冬令时）、14:30-18:30（夏令时）</w:t>
      </w:r>
      <w:r w:rsidRPr="00034BBD">
        <w:rPr>
          <w:rFonts w:asciiTheme="majorEastAsia" w:eastAsiaTheme="majorEastAsia" w:hAnsiTheme="majorEastAsia" w:cs="Arial" w:hint="eastAsia"/>
          <w:color w:val="2A2A2A"/>
          <w:kern w:val="0"/>
          <w:szCs w:val="21"/>
        </w:rPr>
        <w:t>，</w:t>
      </w:r>
      <w:r w:rsidRPr="00034BBD">
        <w:rPr>
          <w:rFonts w:asciiTheme="majorEastAsia" w:eastAsiaTheme="majorEastAsia" w:hAnsiTheme="majorEastAsia" w:cs="Arial"/>
          <w:color w:val="2A2A2A"/>
          <w:kern w:val="0"/>
          <w:szCs w:val="21"/>
        </w:rPr>
        <w:t>双休、法定节假日除外。非工作时间请邮件咨询。</w:t>
      </w:r>
    </w:p>
    <w:p w:rsidR="00515C4E" w:rsidRPr="00034BBD" w:rsidRDefault="00515C4E" w:rsidP="00034BBD">
      <w:pPr>
        <w:adjustRightInd w:val="0"/>
        <w:snapToGrid w:val="0"/>
        <w:spacing w:line="360" w:lineRule="auto"/>
        <w:rPr>
          <w:rFonts w:asciiTheme="majorEastAsia" w:eastAsiaTheme="majorEastAsia" w:hAnsiTheme="majorEastAsia" w:cs="微软雅黑"/>
          <w:b/>
          <w:szCs w:val="21"/>
        </w:rPr>
      </w:pPr>
      <w:r w:rsidRPr="00034BBD">
        <w:rPr>
          <w:rFonts w:asciiTheme="majorEastAsia" w:eastAsiaTheme="majorEastAsia" w:hAnsiTheme="majorEastAsia" w:cs="微软雅黑" w:hint="eastAsia"/>
          <w:b/>
          <w:szCs w:val="21"/>
        </w:rPr>
        <w:t>温馨提示：</w:t>
      </w:r>
    </w:p>
    <w:p w:rsidR="00AC3525" w:rsidRPr="00D23FA5" w:rsidRDefault="001A77BD" w:rsidP="00034BBD">
      <w:pPr>
        <w:adjustRightInd w:val="0"/>
        <w:snapToGrid w:val="0"/>
        <w:spacing w:line="360" w:lineRule="auto"/>
        <w:rPr>
          <w:rFonts w:asciiTheme="majorEastAsia" w:eastAsiaTheme="majorEastAsia" w:hAnsiTheme="majorEastAsia" w:cs="Arial"/>
          <w:color w:val="2A2A2A"/>
          <w:kern w:val="0"/>
          <w:szCs w:val="21"/>
        </w:rPr>
      </w:pPr>
      <w:r w:rsidRPr="00034BBD">
        <w:rPr>
          <w:rFonts w:asciiTheme="majorEastAsia" w:eastAsiaTheme="majorEastAsia" w:hAnsiTheme="majorEastAsia" w:cs="Arial" w:hint="eastAsia"/>
          <w:color w:val="2A2A2A"/>
          <w:kern w:val="0"/>
          <w:szCs w:val="21"/>
        </w:rPr>
        <w:t>项目申请流程较为紧凑，请有意申请者尽快办理护照以免耽误项目申请。</w:t>
      </w:r>
    </w:p>
    <w:p w:rsidR="00D55F03" w:rsidRPr="00034BBD" w:rsidRDefault="00B172D7" w:rsidP="00034BBD">
      <w:pPr>
        <w:adjustRightInd w:val="0"/>
        <w:snapToGrid w:val="0"/>
        <w:spacing w:line="360" w:lineRule="auto"/>
        <w:rPr>
          <w:rFonts w:asciiTheme="majorEastAsia" w:eastAsiaTheme="majorEastAsia" w:hAnsiTheme="majorEastAsia" w:cs="微软雅黑"/>
          <w:b/>
          <w:szCs w:val="21"/>
        </w:rPr>
      </w:pPr>
      <w:r w:rsidRPr="00034BBD">
        <w:rPr>
          <w:rFonts w:asciiTheme="majorEastAsia" w:eastAsiaTheme="majorEastAsia" w:hAnsiTheme="majorEastAsia" w:cs="微软雅黑" w:hint="eastAsia"/>
          <w:b/>
          <w:szCs w:val="21"/>
        </w:rPr>
        <w:t>项目日程</w:t>
      </w:r>
      <w:r w:rsidR="000F540F">
        <w:rPr>
          <w:rFonts w:asciiTheme="majorEastAsia" w:eastAsiaTheme="majorEastAsia" w:hAnsiTheme="majorEastAsia" w:cs="微软雅黑" w:hint="eastAsia"/>
          <w:b/>
          <w:szCs w:val="21"/>
        </w:rPr>
        <w:t>（暂定）</w:t>
      </w:r>
      <w:r w:rsidRPr="00034BBD">
        <w:rPr>
          <w:rFonts w:asciiTheme="majorEastAsia" w:eastAsiaTheme="majorEastAsia" w:hAnsiTheme="majorEastAsia" w:cs="微软雅黑" w:hint="eastAsia"/>
          <w:b/>
          <w:szCs w:val="21"/>
        </w:rPr>
        <w:t>：</w:t>
      </w:r>
    </w:p>
    <w:tbl>
      <w:tblPr>
        <w:tblW w:w="8897"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00"/>
      </w:tblPr>
      <w:tblGrid>
        <w:gridCol w:w="1673"/>
        <w:gridCol w:w="240"/>
        <w:gridCol w:w="3015"/>
        <w:gridCol w:w="3969"/>
      </w:tblGrid>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日期</w:t>
            </w:r>
          </w:p>
        </w:tc>
        <w:tc>
          <w:tcPr>
            <w:tcW w:w="240" w:type="dxa"/>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tcBorders>
              <w:bottom w:val="single" w:sz="24" w:space="0" w:color="FFFFFF"/>
            </w:tcBorders>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上午</w:t>
            </w:r>
          </w:p>
        </w:tc>
        <w:tc>
          <w:tcPr>
            <w:tcW w:w="3969" w:type="dxa"/>
            <w:tcBorders>
              <w:bottom w:val="single" w:sz="24" w:space="0" w:color="FFFFFF"/>
            </w:tcBorders>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下午</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8月1日（六）</w:t>
            </w:r>
          </w:p>
        </w:tc>
        <w:tc>
          <w:tcPr>
            <w:tcW w:w="240" w:type="dxa"/>
            <w:vMerge w:val="restart"/>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出发前往悉尼</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8月2日（日）</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抵达悉尼</w:t>
            </w: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入住宿舍，破冰交流</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8月3日（一）</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项目欢迎会，校园参观</w:t>
            </w: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悉尼市参观游览</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8月4日（二）</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商务英语课程</w:t>
            </w: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澳大利亚储备银行访问</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8月5日（三）</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商务英语课程</w:t>
            </w: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悉尼大学商学院访问</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lastRenderedPageBreak/>
              <w:t>8月6日（四）</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悉尼大学商学院讲座</w:t>
            </w: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中外学生交流会，Fisher图书馆参观</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8月7日（五）</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独立课题研究</w:t>
            </w: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悉尼自由行</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8月8日（六）</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6984" w:type="dxa"/>
            <w:gridSpan w:val="2"/>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蓝山（Blue Mountains）一日游</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8月9日（日）</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6984" w:type="dxa"/>
            <w:gridSpan w:val="2"/>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悉尼塔隆加动物园（Taronga Zoo）一日游</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8月10日（一）</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商务英语课程</w:t>
            </w: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悉尼布朗格鲁（Barangaroo）开发区参观</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8月11日（二）</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悉尼大学商学院讲座</w:t>
            </w: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独立课题研究</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8月12日（三）</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3015"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课程回顾，结业演讲</w:t>
            </w:r>
          </w:p>
        </w:tc>
        <w:tc>
          <w:tcPr>
            <w:tcW w:w="3969" w:type="dxa"/>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结业典礼</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8月13日（四）</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6984" w:type="dxa"/>
            <w:gridSpan w:val="2"/>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邦迪海滩（Bondi Beach）一日游</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8月14日（五）</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6984" w:type="dxa"/>
            <w:gridSpan w:val="2"/>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悉尼自由行，准备纪念品，休整</w:t>
            </w:r>
          </w:p>
        </w:tc>
      </w:tr>
      <w:tr w:rsidR="00D55F03" w:rsidRPr="00034BBD" w:rsidTr="00595B56">
        <w:tc>
          <w:tcPr>
            <w:tcW w:w="1673" w:type="dxa"/>
            <w:shd w:val="clear" w:color="auto" w:fill="3333CC"/>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8月15日（六）</w:t>
            </w:r>
          </w:p>
        </w:tc>
        <w:tc>
          <w:tcPr>
            <w:tcW w:w="240" w:type="dxa"/>
            <w:vMerge/>
            <w:shd w:val="clear" w:color="auto" w:fill="CC0000"/>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p>
        </w:tc>
        <w:tc>
          <w:tcPr>
            <w:tcW w:w="6984" w:type="dxa"/>
            <w:gridSpan w:val="2"/>
            <w:shd w:val="clear" w:color="auto" w:fill="F3F3F3"/>
            <w:vAlign w:val="center"/>
          </w:tcPr>
          <w:p w:rsidR="00D55F03" w:rsidRPr="00034BBD" w:rsidRDefault="00D55F03" w:rsidP="00034BBD">
            <w:pPr>
              <w:pStyle w:val="2"/>
              <w:adjustRightInd w:val="0"/>
              <w:snapToGrid w:val="0"/>
              <w:spacing w:line="360" w:lineRule="auto"/>
              <w:ind w:firstLineChars="0" w:firstLine="0"/>
              <w:jc w:val="center"/>
              <w:rPr>
                <w:rFonts w:asciiTheme="majorEastAsia" w:eastAsiaTheme="majorEastAsia" w:hAnsiTheme="majorEastAsia" w:cs="微软雅黑"/>
                <w:bCs/>
                <w:szCs w:val="21"/>
              </w:rPr>
            </w:pPr>
            <w:r w:rsidRPr="00034BBD">
              <w:rPr>
                <w:rFonts w:asciiTheme="majorEastAsia" w:eastAsiaTheme="majorEastAsia" w:hAnsiTheme="majorEastAsia" w:cs="微软雅黑" w:hint="eastAsia"/>
                <w:bCs/>
                <w:szCs w:val="21"/>
              </w:rPr>
              <w:t>登机回国</w:t>
            </w:r>
          </w:p>
        </w:tc>
      </w:tr>
    </w:tbl>
    <w:p w:rsidR="00067656" w:rsidRDefault="00067656" w:rsidP="00034BBD">
      <w:pPr>
        <w:adjustRightInd w:val="0"/>
        <w:snapToGrid w:val="0"/>
        <w:spacing w:line="360" w:lineRule="auto"/>
        <w:jc w:val="center"/>
        <w:rPr>
          <w:rFonts w:asciiTheme="majorEastAsia" w:eastAsiaTheme="majorEastAsia" w:hAnsiTheme="majorEastAsia" w:cs="微软雅黑"/>
          <w:szCs w:val="21"/>
        </w:rPr>
      </w:pPr>
    </w:p>
    <w:p w:rsidR="00067656" w:rsidRDefault="00067656" w:rsidP="00034BBD">
      <w:pPr>
        <w:adjustRightInd w:val="0"/>
        <w:snapToGrid w:val="0"/>
        <w:spacing w:line="360" w:lineRule="auto"/>
        <w:jc w:val="center"/>
        <w:rPr>
          <w:rFonts w:asciiTheme="majorEastAsia" w:eastAsiaTheme="majorEastAsia" w:hAnsiTheme="majorEastAsia" w:cs="微软雅黑"/>
          <w:szCs w:val="21"/>
        </w:rPr>
      </w:pPr>
    </w:p>
    <w:p w:rsidR="00067656" w:rsidRDefault="00067656" w:rsidP="00034BBD">
      <w:pPr>
        <w:adjustRightInd w:val="0"/>
        <w:snapToGrid w:val="0"/>
        <w:spacing w:line="360" w:lineRule="auto"/>
        <w:jc w:val="center"/>
        <w:rPr>
          <w:rFonts w:asciiTheme="majorEastAsia" w:eastAsiaTheme="majorEastAsia" w:hAnsiTheme="majorEastAsia" w:cs="微软雅黑"/>
          <w:szCs w:val="21"/>
        </w:rPr>
      </w:pPr>
    </w:p>
    <w:p w:rsidR="0025704C" w:rsidRPr="00034BBD" w:rsidRDefault="0025704C" w:rsidP="00034BBD">
      <w:pPr>
        <w:adjustRightInd w:val="0"/>
        <w:snapToGrid w:val="0"/>
        <w:spacing w:line="360" w:lineRule="auto"/>
        <w:jc w:val="center"/>
        <w:rPr>
          <w:rFonts w:asciiTheme="majorEastAsia" w:eastAsiaTheme="majorEastAsia" w:hAnsiTheme="majorEastAsia" w:cs="微软雅黑"/>
          <w:szCs w:val="21"/>
        </w:rPr>
      </w:pPr>
      <w:r w:rsidRPr="00034BBD">
        <w:rPr>
          <w:rFonts w:asciiTheme="majorEastAsia" w:eastAsiaTheme="majorEastAsia" w:hAnsiTheme="majorEastAsia" w:cs="微软雅黑" w:hint="eastAsia"/>
          <w:szCs w:val="21"/>
        </w:rPr>
        <w:t xml:space="preserve">                                 </w:t>
      </w:r>
      <w:r w:rsidR="00F7572B">
        <w:rPr>
          <w:rFonts w:asciiTheme="majorEastAsia" w:eastAsiaTheme="majorEastAsia" w:hAnsiTheme="majorEastAsia" w:cs="微软雅黑" w:hint="eastAsia"/>
          <w:szCs w:val="21"/>
        </w:rPr>
        <w:t xml:space="preserve">                         </w:t>
      </w:r>
      <w:r w:rsidRPr="00034BBD">
        <w:rPr>
          <w:rFonts w:asciiTheme="majorEastAsia" w:eastAsiaTheme="majorEastAsia" w:hAnsiTheme="majorEastAsia" w:cs="微软雅黑" w:hint="eastAsia"/>
          <w:szCs w:val="21"/>
        </w:rPr>
        <w:t>国际处</w:t>
      </w:r>
    </w:p>
    <w:p w:rsidR="0025704C" w:rsidRPr="00034BBD" w:rsidRDefault="0025704C" w:rsidP="00034BBD">
      <w:pPr>
        <w:adjustRightInd w:val="0"/>
        <w:snapToGrid w:val="0"/>
        <w:spacing w:line="360" w:lineRule="auto"/>
        <w:jc w:val="right"/>
        <w:rPr>
          <w:rFonts w:asciiTheme="majorEastAsia" w:eastAsiaTheme="majorEastAsia" w:hAnsiTheme="majorEastAsia"/>
          <w:szCs w:val="21"/>
        </w:rPr>
      </w:pPr>
      <w:r w:rsidRPr="00034BBD">
        <w:rPr>
          <w:rFonts w:asciiTheme="majorEastAsia" w:eastAsiaTheme="majorEastAsia" w:hAnsiTheme="majorEastAsia" w:cs="微软雅黑" w:hint="eastAsia"/>
          <w:szCs w:val="21"/>
        </w:rPr>
        <w:t>2015年3月</w:t>
      </w:r>
      <w:r w:rsidR="00D23FA5">
        <w:rPr>
          <w:rFonts w:asciiTheme="majorEastAsia" w:eastAsiaTheme="majorEastAsia" w:hAnsiTheme="majorEastAsia" w:cs="微软雅黑" w:hint="eastAsia"/>
          <w:szCs w:val="21"/>
        </w:rPr>
        <w:t>20</w:t>
      </w:r>
      <w:r w:rsidRPr="00034BBD">
        <w:rPr>
          <w:rFonts w:asciiTheme="majorEastAsia" w:eastAsiaTheme="majorEastAsia" w:hAnsiTheme="majorEastAsia" w:cs="微软雅黑" w:hint="eastAsia"/>
          <w:szCs w:val="21"/>
        </w:rPr>
        <w:t>日</w:t>
      </w:r>
    </w:p>
    <w:sectPr w:rsidR="0025704C" w:rsidRPr="00034BBD" w:rsidSect="00754C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6862" w:rsidRDefault="006D6862" w:rsidP="00D55F03">
      <w:r>
        <w:separator/>
      </w:r>
    </w:p>
  </w:endnote>
  <w:endnote w:type="continuationSeparator" w:id="1">
    <w:p w:rsidR="006D6862" w:rsidRDefault="006D6862" w:rsidP="00D55F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6862" w:rsidRDefault="006D6862" w:rsidP="00D55F03">
      <w:r>
        <w:separator/>
      </w:r>
    </w:p>
  </w:footnote>
  <w:footnote w:type="continuationSeparator" w:id="1">
    <w:p w:rsidR="006D6862" w:rsidRDefault="006D6862" w:rsidP="00D55F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56049"/>
    <w:multiLevelType w:val="hybridMultilevel"/>
    <w:tmpl w:val="0E4274F0"/>
    <w:lvl w:ilvl="0" w:tplc="0930BAB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4ACCD79"/>
    <w:multiLevelType w:val="singleLevel"/>
    <w:tmpl w:val="54ACCD79"/>
    <w:lvl w:ilvl="0">
      <w:start w:val="1"/>
      <w:numFmt w:val="decimal"/>
      <w:lvlText w:val="%1."/>
      <w:lvlJc w:val="left"/>
      <w:pPr>
        <w:tabs>
          <w:tab w:val="num" w:pos="425"/>
        </w:tabs>
        <w:ind w:left="425" w:hanging="425"/>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5F03"/>
    <w:rsid w:val="00034BBD"/>
    <w:rsid w:val="00053182"/>
    <w:rsid w:val="00067656"/>
    <w:rsid w:val="00071994"/>
    <w:rsid w:val="000820A0"/>
    <w:rsid w:val="000A3EA0"/>
    <w:rsid w:val="000F540F"/>
    <w:rsid w:val="001A77BD"/>
    <w:rsid w:val="002145AE"/>
    <w:rsid w:val="002209A3"/>
    <w:rsid w:val="0025704C"/>
    <w:rsid w:val="00260EF4"/>
    <w:rsid w:val="003636DA"/>
    <w:rsid w:val="003A2517"/>
    <w:rsid w:val="004123FB"/>
    <w:rsid w:val="004846C8"/>
    <w:rsid w:val="004E0EB1"/>
    <w:rsid w:val="005130EE"/>
    <w:rsid w:val="00515C4E"/>
    <w:rsid w:val="00563FAE"/>
    <w:rsid w:val="00595B56"/>
    <w:rsid w:val="00655E74"/>
    <w:rsid w:val="006839D2"/>
    <w:rsid w:val="006C53DD"/>
    <w:rsid w:val="006D398E"/>
    <w:rsid w:val="006D6862"/>
    <w:rsid w:val="006E1E48"/>
    <w:rsid w:val="00754C61"/>
    <w:rsid w:val="00796AD6"/>
    <w:rsid w:val="007C64E9"/>
    <w:rsid w:val="00901676"/>
    <w:rsid w:val="00936BA1"/>
    <w:rsid w:val="00962B19"/>
    <w:rsid w:val="009701CA"/>
    <w:rsid w:val="00990D79"/>
    <w:rsid w:val="009F6E82"/>
    <w:rsid w:val="00A635E0"/>
    <w:rsid w:val="00A6594F"/>
    <w:rsid w:val="00A97A52"/>
    <w:rsid w:val="00AC3525"/>
    <w:rsid w:val="00B172D7"/>
    <w:rsid w:val="00B27948"/>
    <w:rsid w:val="00B45FA7"/>
    <w:rsid w:val="00B66BC6"/>
    <w:rsid w:val="00BB27DB"/>
    <w:rsid w:val="00BC532D"/>
    <w:rsid w:val="00D23FA5"/>
    <w:rsid w:val="00D55F03"/>
    <w:rsid w:val="00DA2052"/>
    <w:rsid w:val="00DE7FEE"/>
    <w:rsid w:val="00E53D7B"/>
    <w:rsid w:val="00E74FCF"/>
    <w:rsid w:val="00EE28A9"/>
    <w:rsid w:val="00EE7E29"/>
    <w:rsid w:val="00F7572B"/>
    <w:rsid w:val="00FE45A2"/>
    <w:rsid w:val="00FF51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C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5F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5F03"/>
    <w:rPr>
      <w:sz w:val="18"/>
      <w:szCs w:val="18"/>
    </w:rPr>
  </w:style>
  <w:style w:type="paragraph" w:styleId="a4">
    <w:name w:val="footer"/>
    <w:basedOn w:val="a"/>
    <w:link w:val="Char0"/>
    <w:uiPriority w:val="99"/>
    <w:semiHidden/>
    <w:unhideWhenUsed/>
    <w:rsid w:val="00D55F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5F03"/>
    <w:rPr>
      <w:sz w:val="18"/>
      <w:szCs w:val="18"/>
    </w:rPr>
  </w:style>
  <w:style w:type="paragraph" w:customStyle="1" w:styleId="2">
    <w:name w:val="列出段落2"/>
    <w:basedOn w:val="a"/>
    <w:uiPriority w:val="99"/>
    <w:rsid w:val="00D55F03"/>
    <w:pPr>
      <w:ind w:firstLineChars="200" w:firstLine="420"/>
    </w:pPr>
    <w:rPr>
      <w:rFonts w:ascii="Calibri" w:eastAsia="宋体" w:hAnsi="Calibri" w:cs="Times New Roman"/>
    </w:rPr>
  </w:style>
  <w:style w:type="paragraph" w:styleId="a5">
    <w:name w:val="List Paragraph"/>
    <w:basedOn w:val="a"/>
    <w:uiPriority w:val="34"/>
    <w:qFormat/>
    <w:rsid w:val="00796AD6"/>
    <w:pPr>
      <w:ind w:firstLineChars="200" w:firstLine="420"/>
    </w:pPr>
  </w:style>
  <w:style w:type="character" w:styleId="a6">
    <w:name w:val="Hyperlink"/>
    <w:basedOn w:val="a0"/>
    <w:uiPriority w:val="99"/>
    <w:unhideWhenUsed/>
    <w:rsid w:val="00563FA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5831;&#22312;2015&#24180;3&#26376;30&#26085;&#21069;&#23558;&#20197;&#19979;&#20004;&#39033;&#25253;&#21517;&#26448;&#26009;PDF&#29256;&#26412;&#21457;&#36865;&#33267;youngning@mail.xjt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3</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2015-03-19T02:56:00Z</dcterms:created>
  <dcterms:modified xsi:type="dcterms:W3CDTF">2015-03-20T07:23:00Z</dcterms:modified>
</cp:coreProperties>
</file>