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D5" w:rsidRPr="00B113D0" w:rsidRDefault="00B113D0" w:rsidP="00F92CD5">
      <w:pPr>
        <w:jc w:val="center"/>
        <w:rPr>
          <w:b/>
          <w:color w:val="000000" w:themeColor="text1"/>
          <w:sz w:val="28"/>
          <w:szCs w:val="28"/>
        </w:rPr>
      </w:pPr>
      <w:r w:rsidRPr="00B113D0">
        <w:rPr>
          <w:rFonts w:hint="eastAsia"/>
          <w:b/>
          <w:color w:val="000000" w:themeColor="text1"/>
          <w:sz w:val="28"/>
          <w:szCs w:val="28"/>
        </w:rPr>
        <w:t xml:space="preserve"> </w:t>
      </w:r>
      <w:r w:rsidR="00FF07DA" w:rsidRPr="00B113D0">
        <w:rPr>
          <w:rFonts w:hint="eastAsia"/>
          <w:b/>
          <w:color w:val="000000" w:themeColor="text1"/>
          <w:sz w:val="28"/>
          <w:szCs w:val="28"/>
        </w:rPr>
        <w:t>“</w:t>
      </w:r>
      <w:r w:rsidR="00597032" w:rsidRPr="00B113D0">
        <w:rPr>
          <w:rFonts w:hint="eastAsia"/>
          <w:b/>
          <w:color w:val="000000" w:themeColor="text1"/>
          <w:sz w:val="28"/>
          <w:szCs w:val="28"/>
        </w:rPr>
        <w:t>第</w:t>
      </w:r>
      <w:r w:rsidR="00E75507" w:rsidRPr="00B113D0">
        <w:rPr>
          <w:rFonts w:hint="eastAsia"/>
          <w:b/>
          <w:color w:val="000000" w:themeColor="text1"/>
          <w:sz w:val="28"/>
          <w:szCs w:val="28"/>
        </w:rPr>
        <w:t>四</w:t>
      </w:r>
      <w:r w:rsidR="00F92CD5" w:rsidRPr="00B113D0">
        <w:rPr>
          <w:rFonts w:hint="eastAsia"/>
          <w:b/>
          <w:color w:val="000000" w:themeColor="text1"/>
          <w:sz w:val="28"/>
          <w:szCs w:val="28"/>
        </w:rPr>
        <w:t>届全国高校物联网应用创新大赛”赛项概要</w:t>
      </w:r>
    </w:p>
    <w:p w:rsidR="00F92CD5" w:rsidRPr="00B113D0" w:rsidRDefault="00F92CD5" w:rsidP="00F92CD5">
      <w:pPr>
        <w:spacing w:line="460" w:lineRule="exact"/>
        <w:rPr>
          <w:color w:val="000000" w:themeColor="text1"/>
          <w:sz w:val="28"/>
          <w:szCs w:val="28"/>
        </w:rPr>
      </w:pPr>
      <w:r w:rsidRPr="00B113D0">
        <w:rPr>
          <w:rFonts w:hint="eastAsia"/>
          <w:color w:val="000000" w:themeColor="text1"/>
          <w:sz w:val="28"/>
          <w:szCs w:val="28"/>
        </w:rPr>
        <w:t>一、大纲</w:t>
      </w:r>
    </w:p>
    <w:p w:rsidR="000019F3" w:rsidRPr="00B113D0" w:rsidRDefault="00644270" w:rsidP="000668FF">
      <w:pPr>
        <w:spacing w:line="460" w:lineRule="exact"/>
        <w:ind w:firstLineChars="200" w:firstLine="560"/>
        <w:rPr>
          <w:color w:val="000000" w:themeColor="text1"/>
          <w:sz w:val="28"/>
          <w:szCs w:val="28"/>
        </w:rPr>
      </w:pPr>
      <w:r w:rsidRPr="00B113D0">
        <w:rPr>
          <w:rFonts w:hint="eastAsia"/>
          <w:color w:val="000000" w:themeColor="text1"/>
          <w:sz w:val="28"/>
          <w:szCs w:val="28"/>
        </w:rPr>
        <w:t>全国高校物联网应用创新大赛是</w:t>
      </w:r>
      <w:r w:rsidR="009D15B0" w:rsidRPr="00B113D0">
        <w:rPr>
          <w:rFonts w:hint="eastAsia"/>
          <w:color w:val="000000" w:themeColor="text1"/>
          <w:sz w:val="28"/>
          <w:szCs w:val="28"/>
        </w:rPr>
        <w:t>面向全国高校</w:t>
      </w:r>
      <w:r w:rsidR="000668FF" w:rsidRPr="00B113D0">
        <w:rPr>
          <w:rFonts w:hint="eastAsia"/>
          <w:color w:val="000000" w:themeColor="text1"/>
          <w:sz w:val="28"/>
          <w:szCs w:val="28"/>
        </w:rPr>
        <w:t>开展的物联网竞赛活动</w:t>
      </w:r>
      <w:r w:rsidR="009D15B0" w:rsidRPr="00B113D0">
        <w:rPr>
          <w:rFonts w:hint="eastAsia"/>
          <w:color w:val="000000" w:themeColor="text1"/>
          <w:sz w:val="28"/>
          <w:szCs w:val="28"/>
        </w:rPr>
        <w:t>，</w:t>
      </w:r>
      <w:r w:rsidR="000668FF" w:rsidRPr="00B113D0">
        <w:rPr>
          <w:rFonts w:hint="eastAsia"/>
          <w:color w:val="000000" w:themeColor="text1"/>
          <w:sz w:val="28"/>
          <w:szCs w:val="28"/>
        </w:rPr>
        <w:t>旨在培养学生在物联网方面的学习能力、创新意识和动手能力，为全国高校物联网教育教学和研究创新成果提供一个集中展示的平台。通过此次竞赛，搭建物联网科技创新成果展示和交流的平台，促进高校物联网教育方法的交流和教学质量的提升，激励高校对物联网创新应用人才的培养，培育和推广基于物联网应用的创新型科研成果，推动物联网产业的发展。</w:t>
      </w:r>
    </w:p>
    <w:p w:rsidR="000668FF" w:rsidRPr="00B113D0" w:rsidRDefault="000668FF" w:rsidP="000668FF">
      <w:pPr>
        <w:spacing w:line="460" w:lineRule="exact"/>
        <w:ind w:firstLineChars="200" w:firstLine="560"/>
        <w:rPr>
          <w:color w:val="000000" w:themeColor="text1"/>
          <w:sz w:val="28"/>
          <w:szCs w:val="28"/>
        </w:rPr>
      </w:pPr>
    </w:p>
    <w:p w:rsidR="00F92CD5" w:rsidRPr="00B113D0" w:rsidRDefault="00F92CD5" w:rsidP="00F92CD5">
      <w:pPr>
        <w:spacing w:line="460" w:lineRule="exact"/>
        <w:rPr>
          <w:color w:val="000000" w:themeColor="text1"/>
          <w:sz w:val="28"/>
          <w:szCs w:val="28"/>
        </w:rPr>
      </w:pPr>
      <w:r w:rsidRPr="00B113D0">
        <w:rPr>
          <w:rFonts w:hint="eastAsia"/>
          <w:color w:val="000000" w:themeColor="text1"/>
          <w:sz w:val="28"/>
          <w:szCs w:val="28"/>
        </w:rPr>
        <w:t>二、组织与管理</w:t>
      </w:r>
    </w:p>
    <w:p w:rsidR="00F92CD5" w:rsidRPr="00B113D0" w:rsidRDefault="0060025E" w:rsidP="000202ED">
      <w:pPr>
        <w:spacing w:line="460" w:lineRule="exact"/>
        <w:ind w:firstLineChars="200" w:firstLine="560"/>
        <w:rPr>
          <w:color w:val="000000" w:themeColor="text1"/>
          <w:sz w:val="28"/>
          <w:szCs w:val="28"/>
        </w:rPr>
      </w:pPr>
      <w:bookmarkStart w:id="0" w:name="OLE_LINK7"/>
      <w:bookmarkStart w:id="1" w:name="OLE_LINK8"/>
      <w:r w:rsidRPr="00B113D0">
        <w:rPr>
          <w:rFonts w:hint="eastAsia"/>
          <w:color w:val="000000" w:themeColor="text1"/>
          <w:sz w:val="28"/>
          <w:szCs w:val="28"/>
        </w:rPr>
        <w:t>本赛项成立</w:t>
      </w:r>
      <w:r w:rsidR="00A044D2" w:rsidRPr="00B113D0">
        <w:rPr>
          <w:rFonts w:hint="eastAsia"/>
          <w:color w:val="000000" w:themeColor="text1"/>
          <w:sz w:val="28"/>
          <w:szCs w:val="28"/>
        </w:rPr>
        <w:t>执行委员会，设主任、副主任和委员</w:t>
      </w:r>
      <w:r w:rsidRPr="00B113D0">
        <w:rPr>
          <w:rFonts w:hint="eastAsia"/>
          <w:color w:val="000000" w:themeColor="text1"/>
          <w:sz w:val="28"/>
          <w:szCs w:val="28"/>
        </w:rPr>
        <w:t>，负责本赛项的组织实施。</w:t>
      </w:r>
      <w:r w:rsidR="00252B3C" w:rsidRPr="00B113D0">
        <w:rPr>
          <w:rFonts w:hint="eastAsia"/>
          <w:color w:val="000000" w:themeColor="text1"/>
          <w:sz w:val="28"/>
          <w:szCs w:val="28"/>
        </w:rPr>
        <w:t>赛项</w:t>
      </w:r>
      <w:r w:rsidR="00216FEA" w:rsidRPr="00B113D0">
        <w:rPr>
          <w:rFonts w:hint="eastAsia"/>
          <w:color w:val="000000" w:themeColor="text1"/>
          <w:sz w:val="28"/>
          <w:szCs w:val="28"/>
        </w:rPr>
        <w:t>执行委员会</w:t>
      </w:r>
      <w:r w:rsidR="007165DE" w:rsidRPr="00B113D0">
        <w:rPr>
          <w:rFonts w:hint="eastAsia"/>
          <w:color w:val="000000" w:themeColor="text1"/>
          <w:sz w:val="28"/>
          <w:szCs w:val="28"/>
        </w:rPr>
        <w:t>下设专家委员会</w:t>
      </w:r>
      <w:r w:rsidR="00216FEA" w:rsidRPr="00B113D0">
        <w:rPr>
          <w:rFonts w:hint="eastAsia"/>
          <w:color w:val="000000" w:themeColor="text1"/>
          <w:sz w:val="28"/>
          <w:szCs w:val="28"/>
        </w:rPr>
        <w:t>、仲裁委员会</w:t>
      </w:r>
      <w:r w:rsidR="00E656D7" w:rsidRPr="00B113D0">
        <w:rPr>
          <w:rFonts w:hint="eastAsia"/>
          <w:color w:val="000000" w:themeColor="text1"/>
          <w:sz w:val="28"/>
          <w:szCs w:val="28"/>
        </w:rPr>
        <w:t>及</w:t>
      </w:r>
      <w:r w:rsidR="00F92CD5" w:rsidRPr="00B113D0">
        <w:rPr>
          <w:rFonts w:hint="eastAsia"/>
          <w:color w:val="000000" w:themeColor="text1"/>
          <w:sz w:val="28"/>
          <w:szCs w:val="28"/>
        </w:rPr>
        <w:t>秘书处，负责赛项的运行和管理。</w:t>
      </w:r>
      <w:r w:rsidRPr="00B113D0">
        <w:rPr>
          <w:rFonts w:hint="eastAsia"/>
          <w:color w:val="000000" w:themeColor="text1"/>
          <w:sz w:val="28"/>
          <w:szCs w:val="28"/>
        </w:rPr>
        <w:t>专家委员会根据科学、规范、高效、务实、公开、公平、公正的原则，独立开展</w:t>
      </w:r>
      <w:r w:rsidR="00A044D2" w:rsidRPr="00B113D0">
        <w:rPr>
          <w:rFonts w:hint="eastAsia"/>
          <w:color w:val="000000" w:themeColor="text1"/>
          <w:sz w:val="28"/>
          <w:szCs w:val="28"/>
        </w:rPr>
        <w:t>各项</w:t>
      </w:r>
      <w:r w:rsidRPr="00B113D0">
        <w:rPr>
          <w:rFonts w:hint="eastAsia"/>
          <w:color w:val="000000" w:themeColor="text1"/>
          <w:sz w:val="28"/>
          <w:szCs w:val="28"/>
        </w:rPr>
        <w:t>评审工作；仲裁委员会对本赛项组织过程中的问题和争议进行仲裁；秘书处负责本赛项的各项组织工作。</w:t>
      </w:r>
    </w:p>
    <w:bookmarkEnd w:id="0"/>
    <w:bookmarkEnd w:id="1"/>
    <w:p w:rsidR="00F92CD5" w:rsidRPr="00B113D0" w:rsidRDefault="007165DE" w:rsidP="00F92CD5">
      <w:pPr>
        <w:spacing w:line="460" w:lineRule="exact"/>
        <w:ind w:firstLineChars="200" w:firstLine="560"/>
        <w:rPr>
          <w:color w:val="000000" w:themeColor="text1"/>
          <w:sz w:val="28"/>
          <w:szCs w:val="28"/>
        </w:rPr>
      </w:pPr>
      <w:r w:rsidRPr="00B113D0">
        <w:rPr>
          <w:rFonts w:hint="eastAsia"/>
          <w:color w:val="000000" w:themeColor="text1"/>
          <w:sz w:val="28"/>
          <w:szCs w:val="28"/>
        </w:rPr>
        <w:t>1</w:t>
      </w:r>
      <w:r w:rsidR="00F92CD5" w:rsidRPr="00B113D0">
        <w:rPr>
          <w:rFonts w:hint="eastAsia"/>
          <w:color w:val="000000" w:themeColor="text1"/>
          <w:sz w:val="28"/>
          <w:szCs w:val="28"/>
        </w:rPr>
        <w:t>.</w:t>
      </w:r>
      <w:r w:rsidR="00F92CD5" w:rsidRPr="00B113D0">
        <w:rPr>
          <w:rFonts w:hint="eastAsia"/>
          <w:color w:val="000000" w:themeColor="text1"/>
          <w:sz w:val="28"/>
          <w:szCs w:val="28"/>
        </w:rPr>
        <w:t>执行委员会</w:t>
      </w:r>
    </w:p>
    <w:p w:rsidR="00ED4395" w:rsidRPr="00B113D0" w:rsidRDefault="00ED4395" w:rsidP="00E2531C">
      <w:pPr>
        <w:spacing w:line="460" w:lineRule="exact"/>
        <w:ind w:firstLineChars="200" w:firstLine="560"/>
        <w:rPr>
          <w:color w:val="000000" w:themeColor="text1"/>
          <w:sz w:val="28"/>
          <w:szCs w:val="28"/>
        </w:rPr>
      </w:pPr>
      <w:r w:rsidRPr="00B113D0">
        <w:rPr>
          <w:rFonts w:hint="eastAsia"/>
          <w:color w:val="000000" w:themeColor="text1"/>
          <w:sz w:val="28"/>
          <w:szCs w:val="28"/>
        </w:rPr>
        <w:t>（</w:t>
      </w:r>
      <w:r w:rsidRPr="00B113D0">
        <w:rPr>
          <w:rFonts w:hint="eastAsia"/>
          <w:color w:val="000000" w:themeColor="text1"/>
          <w:sz w:val="28"/>
          <w:szCs w:val="28"/>
        </w:rPr>
        <w:t>1</w:t>
      </w:r>
      <w:r w:rsidR="006E7CE1" w:rsidRPr="00B113D0">
        <w:rPr>
          <w:rFonts w:hint="eastAsia"/>
          <w:color w:val="000000" w:themeColor="text1"/>
          <w:sz w:val="28"/>
          <w:szCs w:val="28"/>
        </w:rPr>
        <w:t>）</w:t>
      </w:r>
      <w:r w:rsidR="00E935D0" w:rsidRPr="00B113D0">
        <w:rPr>
          <w:rFonts w:hint="eastAsia"/>
          <w:color w:val="000000" w:themeColor="text1"/>
          <w:sz w:val="28"/>
          <w:szCs w:val="28"/>
        </w:rPr>
        <w:t>审定</w:t>
      </w:r>
      <w:r w:rsidR="006E7CE1" w:rsidRPr="00B113D0">
        <w:rPr>
          <w:rFonts w:hint="eastAsia"/>
          <w:color w:val="000000" w:themeColor="text1"/>
          <w:sz w:val="28"/>
          <w:szCs w:val="28"/>
        </w:rPr>
        <w:t>赛项</w:t>
      </w:r>
      <w:r w:rsidRPr="00B113D0">
        <w:rPr>
          <w:rFonts w:hint="eastAsia"/>
          <w:color w:val="000000" w:themeColor="text1"/>
          <w:sz w:val="28"/>
          <w:szCs w:val="28"/>
        </w:rPr>
        <w:t>方案</w:t>
      </w:r>
      <w:r w:rsidR="006E7CE1" w:rsidRPr="00B113D0">
        <w:rPr>
          <w:rFonts w:hint="eastAsia"/>
          <w:color w:val="000000" w:themeColor="text1"/>
          <w:sz w:val="28"/>
          <w:szCs w:val="28"/>
        </w:rPr>
        <w:t>和</w:t>
      </w:r>
      <w:r w:rsidRPr="00B113D0">
        <w:rPr>
          <w:rFonts w:hint="eastAsia"/>
          <w:color w:val="000000" w:themeColor="text1"/>
          <w:sz w:val="28"/>
          <w:szCs w:val="28"/>
        </w:rPr>
        <w:t>相关规程；</w:t>
      </w:r>
    </w:p>
    <w:p w:rsidR="00ED4395" w:rsidRPr="00B113D0" w:rsidRDefault="00ED4395" w:rsidP="00E2531C">
      <w:pPr>
        <w:spacing w:line="460" w:lineRule="exact"/>
        <w:ind w:firstLineChars="200" w:firstLine="560"/>
        <w:rPr>
          <w:color w:val="000000" w:themeColor="text1"/>
          <w:sz w:val="28"/>
          <w:szCs w:val="28"/>
        </w:rPr>
      </w:pPr>
      <w:r w:rsidRPr="00B113D0">
        <w:rPr>
          <w:rFonts w:hint="eastAsia"/>
          <w:color w:val="000000" w:themeColor="text1"/>
          <w:sz w:val="28"/>
          <w:szCs w:val="28"/>
        </w:rPr>
        <w:t>（</w:t>
      </w:r>
      <w:r w:rsidRPr="00B113D0">
        <w:rPr>
          <w:rFonts w:hint="eastAsia"/>
          <w:color w:val="000000" w:themeColor="text1"/>
          <w:sz w:val="28"/>
          <w:szCs w:val="28"/>
        </w:rPr>
        <w:t>2</w:t>
      </w:r>
      <w:r w:rsidRPr="00B113D0">
        <w:rPr>
          <w:rFonts w:hint="eastAsia"/>
          <w:color w:val="000000" w:themeColor="text1"/>
          <w:sz w:val="28"/>
          <w:szCs w:val="28"/>
        </w:rPr>
        <w:t>）</w:t>
      </w:r>
      <w:r w:rsidR="00E935D0" w:rsidRPr="00B113D0">
        <w:rPr>
          <w:rFonts w:hint="eastAsia"/>
          <w:color w:val="000000" w:themeColor="text1"/>
          <w:sz w:val="28"/>
          <w:szCs w:val="28"/>
        </w:rPr>
        <w:t>审定</w:t>
      </w:r>
      <w:r w:rsidR="006E7CE1" w:rsidRPr="00B113D0">
        <w:rPr>
          <w:rFonts w:hint="eastAsia"/>
          <w:color w:val="000000" w:themeColor="text1"/>
          <w:sz w:val="28"/>
          <w:szCs w:val="28"/>
        </w:rPr>
        <w:t>赛项</w:t>
      </w:r>
      <w:r w:rsidRPr="00B113D0">
        <w:rPr>
          <w:rFonts w:hint="eastAsia"/>
          <w:color w:val="000000" w:themeColor="text1"/>
          <w:sz w:val="28"/>
          <w:szCs w:val="28"/>
        </w:rPr>
        <w:t>相关的技术文件；</w:t>
      </w:r>
    </w:p>
    <w:p w:rsidR="00ED4395" w:rsidRPr="00B113D0" w:rsidRDefault="00ED4395" w:rsidP="00E2531C">
      <w:pPr>
        <w:spacing w:line="460" w:lineRule="exact"/>
        <w:ind w:firstLineChars="200" w:firstLine="560"/>
        <w:rPr>
          <w:color w:val="000000" w:themeColor="text1"/>
          <w:sz w:val="28"/>
          <w:szCs w:val="28"/>
        </w:rPr>
      </w:pPr>
      <w:r w:rsidRPr="00B113D0">
        <w:rPr>
          <w:rFonts w:hint="eastAsia"/>
          <w:color w:val="000000" w:themeColor="text1"/>
          <w:sz w:val="28"/>
          <w:szCs w:val="28"/>
        </w:rPr>
        <w:t>（</w:t>
      </w:r>
      <w:r w:rsidRPr="00B113D0">
        <w:rPr>
          <w:rFonts w:hint="eastAsia"/>
          <w:color w:val="000000" w:themeColor="text1"/>
          <w:sz w:val="28"/>
          <w:szCs w:val="28"/>
        </w:rPr>
        <w:t>3</w:t>
      </w:r>
      <w:r w:rsidR="00E935D0" w:rsidRPr="00B113D0">
        <w:rPr>
          <w:rFonts w:hint="eastAsia"/>
          <w:color w:val="000000" w:themeColor="text1"/>
          <w:sz w:val="28"/>
          <w:szCs w:val="28"/>
        </w:rPr>
        <w:t>）审定</w:t>
      </w:r>
      <w:r w:rsidR="00C1595E" w:rsidRPr="00B113D0">
        <w:rPr>
          <w:rFonts w:hint="eastAsia"/>
          <w:color w:val="000000" w:themeColor="text1"/>
          <w:sz w:val="28"/>
          <w:szCs w:val="28"/>
        </w:rPr>
        <w:t>赛项</w:t>
      </w:r>
      <w:r w:rsidRPr="00B113D0">
        <w:rPr>
          <w:rFonts w:hint="eastAsia"/>
          <w:color w:val="000000" w:themeColor="text1"/>
          <w:sz w:val="28"/>
          <w:szCs w:val="28"/>
        </w:rPr>
        <w:t>设备及相关器材、工具</w:t>
      </w:r>
      <w:r w:rsidR="00DC1D00" w:rsidRPr="00B113D0">
        <w:rPr>
          <w:rFonts w:hint="eastAsia"/>
          <w:color w:val="000000" w:themeColor="text1"/>
          <w:sz w:val="28"/>
          <w:szCs w:val="28"/>
        </w:rPr>
        <w:t>。</w:t>
      </w:r>
    </w:p>
    <w:p w:rsidR="007165DE" w:rsidRPr="00B113D0" w:rsidRDefault="007165DE" w:rsidP="007165DE">
      <w:pPr>
        <w:spacing w:line="460" w:lineRule="exact"/>
        <w:ind w:firstLineChars="200" w:firstLine="560"/>
        <w:rPr>
          <w:color w:val="000000" w:themeColor="text1"/>
          <w:sz w:val="28"/>
          <w:szCs w:val="28"/>
        </w:rPr>
      </w:pPr>
      <w:r w:rsidRPr="00B113D0">
        <w:rPr>
          <w:rFonts w:hint="eastAsia"/>
          <w:color w:val="000000" w:themeColor="text1"/>
          <w:sz w:val="28"/>
          <w:szCs w:val="28"/>
        </w:rPr>
        <w:t>2.</w:t>
      </w:r>
      <w:r w:rsidRPr="00B113D0">
        <w:rPr>
          <w:rFonts w:hint="eastAsia"/>
          <w:color w:val="000000" w:themeColor="text1"/>
          <w:sz w:val="28"/>
          <w:szCs w:val="28"/>
        </w:rPr>
        <w:t>专家委员会</w:t>
      </w:r>
    </w:p>
    <w:p w:rsidR="007165DE" w:rsidRPr="00B113D0" w:rsidRDefault="007165DE" w:rsidP="007165DE">
      <w:pPr>
        <w:spacing w:line="460" w:lineRule="exact"/>
        <w:ind w:firstLineChars="200" w:firstLine="560"/>
        <w:rPr>
          <w:color w:val="000000" w:themeColor="text1"/>
          <w:sz w:val="28"/>
          <w:szCs w:val="28"/>
        </w:rPr>
      </w:pPr>
      <w:r w:rsidRPr="00B113D0">
        <w:rPr>
          <w:rFonts w:hint="eastAsia"/>
          <w:color w:val="000000" w:themeColor="text1"/>
          <w:sz w:val="28"/>
          <w:szCs w:val="28"/>
        </w:rPr>
        <w:t>（</w:t>
      </w:r>
      <w:r w:rsidRPr="00B113D0">
        <w:rPr>
          <w:rFonts w:hint="eastAsia"/>
          <w:color w:val="000000" w:themeColor="text1"/>
          <w:sz w:val="28"/>
          <w:szCs w:val="28"/>
        </w:rPr>
        <w:t>1</w:t>
      </w:r>
      <w:r w:rsidRPr="00B113D0">
        <w:rPr>
          <w:rFonts w:hint="eastAsia"/>
          <w:color w:val="000000" w:themeColor="text1"/>
          <w:sz w:val="28"/>
          <w:szCs w:val="28"/>
        </w:rPr>
        <w:t>）</w:t>
      </w:r>
      <w:r w:rsidR="00E935D0" w:rsidRPr="00B113D0">
        <w:rPr>
          <w:rFonts w:hint="eastAsia"/>
          <w:color w:val="000000" w:themeColor="text1"/>
          <w:sz w:val="28"/>
          <w:szCs w:val="28"/>
        </w:rPr>
        <w:t>制定</w:t>
      </w:r>
      <w:r w:rsidR="00C1595E" w:rsidRPr="00B113D0">
        <w:rPr>
          <w:rFonts w:hint="eastAsia"/>
          <w:color w:val="000000" w:themeColor="text1"/>
          <w:sz w:val="28"/>
          <w:szCs w:val="28"/>
        </w:rPr>
        <w:t>赛项</w:t>
      </w:r>
      <w:r w:rsidRPr="00B113D0">
        <w:rPr>
          <w:rFonts w:hint="eastAsia"/>
          <w:color w:val="000000" w:themeColor="text1"/>
          <w:sz w:val="28"/>
          <w:szCs w:val="28"/>
        </w:rPr>
        <w:t>方案</w:t>
      </w:r>
      <w:r w:rsidR="00E935D0" w:rsidRPr="00B113D0">
        <w:rPr>
          <w:rFonts w:hint="eastAsia"/>
          <w:color w:val="000000" w:themeColor="text1"/>
          <w:sz w:val="28"/>
          <w:szCs w:val="28"/>
        </w:rPr>
        <w:t>、</w:t>
      </w:r>
      <w:r w:rsidRPr="00B113D0">
        <w:rPr>
          <w:rFonts w:hint="eastAsia"/>
          <w:color w:val="000000" w:themeColor="text1"/>
          <w:sz w:val="28"/>
          <w:szCs w:val="28"/>
        </w:rPr>
        <w:t>相关规程</w:t>
      </w:r>
      <w:r w:rsidR="00E935D0" w:rsidRPr="00B113D0">
        <w:rPr>
          <w:rFonts w:hint="eastAsia"/>
          <w:color w:val="000000" w:themeColor="text1"/>
          <w:sz w:val="28"/>
          <w:szCs w:val="28"/>
        </w:rPr>
        <w:t>和技术文件，并组织实施</w:t>
      </w:r>
      <w:r w:rsidRPr="00B113D0">
        <w:rPr>
          <w:rFonts w:hint="eastAsia"/>
          <w:color w:val="000000" w:themeColor="text1"/>
          <w:sz w:val="28"/>
          <w:szCs w:val="28"/>
        </w:rPr>
        <w:t>；</w:t>
      </w:r>
    </w:p>
    <w:p w:rsidR="00472D84" w:rsidRPr="00B113D0" w:rsidRDefault="00472D84" w:rsidP="00472D84">
      <w:pPr>
        <w:spacing w:line="460" w:lineRule="exact"/>
        <w:ind w:firstLineChars="200" w:firstLine="560"/>
        <w:rPr>
          <w:color w:val="000000" w:themeColor="text1"/>
          <w:sz w:val="28"/>
          <w:szCs w:val="28"/>
        </w:rPr>
      </w:pPr>
      <w:r w:rsidRPr="00B113D0">
        <w:rPr>
          <w:rFonts w:hint="eastAsia"/>
          <w:color w:val="000000" w:themeColor="text1"/>
          <w:sz w:val="28"/>
          <w:szCs w:val="28"/>
        </w:rPr>
        <w:t>（</w:t>
      </w:r>
      <w:r w:rsidR="00CF2DE2" w:rsidRPr="00B113D0">
        <w:rPr>
          <w:rFonts w:hint="eastAsia"/>
          <w:color w:val="000000" w:themeColor="text1"/>
          <w:sz w:val="28"/>
          <w:szCs w:val="28"/>
        </w:rPr>
        <w:t>2</w:t>
      </w:r>
      <w:r w:rsidRPr="00B113D0">
        <w:rPr>
          <w:rFonts w:hint="eastAsia"/>
          <w:color w:val="000000" w:themeColor="text1"/>
          <w:sz w:val="28"/>
          <w:szCs w:val="28"/>
        </w:rPr>
        <w:t>）独立开展</w:t>
      </w:r>
      <w:r w:rsidR="00627D0D" w:rsidRPr="00B113D0">
        <w:rPr>
          <w:rFonts w:hint="eastAsia"/>
          <w:color w:val="000000" w:themeColor="text1"/>
          <w:sz w:val="28"/>
          <w:szCs w:val="28"/>
        </w:rPr>
        <w:t>预</w:t>
      </w:r>
      <w:r w:rsidR="00CF2DE2" w:rsidRPr="00B113D0">
        <w:rPr>
          <w:rFonts w:hint="eastAsia"/>
          <w:color w:val="000000" w:themeColor="text1"/>
          <w:sz w:val="28"/>
          <w:szCs w:val="28"/>
        </w:rPr>
        <w:t>赛和决赛</w:t>
      </w:r>
      <w:r w:rsidRPr="00B113D0">
        <w:rPr>
          <w:rFonts w:hint="eastAsia"/>
          <w:color w:val="000000" w:themeColor="text1"/>
          <w:sz w:val="28"/>
          <w:szCs w:val="28"/>
        </w:rPr>
        <w:t>的评审工作。</w:t>
      </w:r>
    </w:p>
    <w:p w:rsidR="00672A86" w:rsidRPr="00B113D0" w:rsidRDefault="00472D84" w:rsidP="00F92CD5">
      <w:pPr>
        <w:spacing w:line="460" w:lineRule="exact"/>
        <w:ind w:firstLineChars="200" w:firstLine="560"/>
        <w:rPr>
          <w:color w:val="000000" w:themeColor="text1"/>
          <w:sz w:val="28"/>
          <w:szCs w:val="28"/>
        </w:rPr>
      </w:pPr>
      <w:r w:rsidRPr="00B113D0">
        <w:rPr>
          <w:rFonts w:hint="eastAsia"/>
          <w:color w:val="000000" w:themeColor="text1"/>
          <w:sz w:val="28"/>
          <w:szCs w:val="28"/>
        </w:rPr>
        <w:t>3</w:t>
      </w:r>
      <w:r w:rsidR="00672A86" w:rsidRPr="00B113D0">
        <w:rPr>
          <w:rFonts w:hint="eastAsia"/>
          <w:color w:val="000000" w:themeColor="text1"/>
          <w:sz w:val="28"/>
          <w:szCs w:val="28"/>
        </w:rPr>
        <w:t>.</w:t>
      </w:r>
      <w:r w:rsidR="00672A86" w:rsidRPr="00B113D0">
        <w:rPr>
          <w:rFonts w:hint="eastAsia"/>
          <w:color w:val="000000" w:themeColor="text1"/>
          <w:sz w:val="28"/>
          <w:szCs w:val="28"/>
        </w:rPr>
        <w:t>仲裁委员会</w:t>
      </w:r>
    </w:p>
    <w:p w:rsidR="00672A86" w:rsidRPr="00B113D0" w:rsidRDefault="00672A86" w:rsidP="00F92CD5">
      <w:pPr>
        <w:spacing w:line="460" w:lineRule="exact"/>
        <w:ind w:firstLineChars="200" w:firstLine="560"/>
        <w:rPr>
          <w:color w:val="000000" w:themeColor="text1"/>
          <w:sz w:val="28"/>
          <w:szCs w:val="28"/>
        </w:rPr>
      </w:pPr>
      <w:r w:rsidRPr="00B113D0">
        <w:rPr>
          <w:rFonts w:hint="eastAsia"/>
          <w:color w:val="000000" w:themeColor="text1"/>
          <w:sz w:val="28"/>
          <w:szCs w:val="28"/>
        </w:rPr>
        <w:t>（</w:t>
      </w:r>
      <w:r w:rsidRPr="00B113D0">
        <w:rPr>
          <w:rFonts w:hint="eastAsia"/>
          <w:color w:val="000000" w:themeColor="text1"/>
          <w:sz w:val="28"/>
          <w:szCs w:val="28"/>
        </w:rPr>
        <w:t>1</w:t>
      </w:r>
      <w:r w:rsidRPr="00B113D0">
        <w:rPr>
          <w:rFonts w:hint="eastAsia"/>
          <w:color w:val="000000" w:themeColor="text1"/>
          <w:sz w:val="28"/>
          <w:szCs w:val="28"/>
        </w:rPr>
        <w:t>）监督竞赛活动</w:t>
      </w:r>
      <w:r w:rsidR="00E935D0" w:rsidRPr="00B113D0">
        <w:rPr>
          <w:rFonts w:hint="eastAsia"/>
          <w:color w:val="000000" w:themeColor="text1"/>
          <w:sz w:val="28"/>
          <w:szCs w:val="28"/>
        </w:rPr>
        <w:t>的开展</w:t>
      </w:r>
      <w:r w:rsidRPr="00B113D0">
        <w:rPr>
          <w:rFonts w:hint="eastAsia"/>
          <w:color w:val="000000" w:themeColor="text1"/>
          <w:sz w:val="28"/>
          <w:szCs w:val="28"/>
        </w:rPr>
        <w:t>；</w:t>
      </w:r>
    </w:p>
    <w:p w:rsidR="00672A86" w:rsidRPr="00B113D0" w:rsidRDefault="00672A86" w:rsidP="00F92CD5">
      <w:pPr>
        <w:spacing w:line="460" w:lineRule="exact"/>
        <w:ind w:firstLineChars="200" w:firstLine="560"/>
        <w:rPr>
          <w:color w:val="000000" w:themeColor="text1"/>
          <w:sz w:val="28"/>
          <w:szCs w:val="28"/>
        </w:rPr>
      </w:pPr>
      <w:r w:rsidRPr="00B113D0">
        <w:rPr>
          <w:rFonts w:hint="eastAsia"/>
          <w:color w:val="000000" w:themeColor="text1"/>
          <w:sz w:val="28"/>
          <w:szCs w:val="28"/>
        </w:rPr>
        <w:t>（</w:t>
      </w:r>
      <w:r w:rsidRPr="00B113D0">
        <w:rPr>
          <w:rFonts w:hint="eastAsia"/>
          <w:color w:val="000000" w:themeColor="text1"/>
          <w:sz w:val="28"/>
          <w:szCs w:val="28"/>
        </w:rPr>
        <w:t>2</w:t>
      </w:r>
      <w:r w:rsidRPr="00B113D0">
        <w:rPr>
          <w:rFonts w:hint="eastAsia"/>
          <w:color w:val="000000" w:themeColor="text1"/>
          <w:sz w:val="28"/>
          <w:szCs w:val="28"/>
        </w:rPr>
        <w:t>）</w:t>
      </w:r>
      <w:r w:rsidR="009E6431" w:rsidRPr="00B113D0">
        <w:rPr>
          <w:rFonts w:hint="eastAsia"/>
          <w:color w:val="000000" w:themeColor="text1"/>
          <w:sz w:val="28"/>
          <w:szCs w:val="28"/>
        </w:rPr>
        <w:t>对</w:t>
      </w:r>
      <w:r w:rsidR="00E935D0" w:rsidRPr="00B113D0">
        <w:rPr>
          <w:rFonts w:hint="eastAsia"/>
          <w:color w:val="000000" w:themeColor="text1"/>
          <w:sz w:val="28"/>
          <w:szCs w:val="28"/>
        </w:rPr>
        <w:t>竞赛</w:t>
      </w:r>
      <w:r w:rsidR="009E6431" w:rsidRPr="00B113D0">
        <w:rPr>
          <w:rFonts w:hint="eastAsia"/>
          <w:color w:val="000000" w:themeColor="text1"/>
          <w:sz w:val="28"/>
          <w:szCs w:val="28"/>
        </w:rPr>
        <w:t>过程中的争议提出处理意见，</w:t>
      </w:r>
      <w:r w:rsidR="001241F1" w:rsidRPr="00B113D0">
        <w:rPr>
          <w:rFonts w:hint="eastAsia"/>
          <w:color w:val="000000" w:themeColor="text1"/>
          <w:sz w:val="28"/>
          <w:szCs w:val="28"/>
        </w:rPr>
        <w:t>做出</w:t>
      </w:r>
      <w:r w:rsidR="00E935D0" w:rsidRPr="00B113D0">
        <w:rPr>
          <w:rFonts w:hint="eastAsia"/>
          <w:color w:val="000000" w:themeColor="text1"/>
          <w:sz w:val="28"/>
          <w:szCs w:val="28"/>
        </w:rPr>
        <w:t>仲裁</w:t>
      </w:r>
      <w:r w:rsidR="004822C7" w:rsidRPr="00B113D0">
        <w:rPr>
          <w:rFonts w:hint="eastAsia"/>
          <w:color w:val="000000" w:themeColor="text1"/>
          <w:sz w:val="28"/>
          <w:szCs w:val="28"/>
        </w:rPr>
        <w:t>。</w:t>
      </w:r>
    </w:p>
    <w:p w:rsidR="00F92CD5" w:rsidRPr="00B113D0" w:rsidRDefault="00472D84" w:rsidP="00F92CD5">
      <w:pPr>
        <w:spacing w:line="460" w:lineRule="exact"/>
        <w:ind w:firstLineChars="200" w:firstLine="560"/>
        <w:rPr>
          <w:color w:val="000000" w:themeColor="text1"/>
          <w:sz w:val="28"/>
          <w:szCs w:val="28"/>
        </w:rPr>
      </w:pPr>
      <w:r w:rsidRPr="00B113D0">
        <w:rPr>
          <w:rFonts w:hint="eastAsia"/>
          <w:color w:val="000000" w:themeColor="text1"/>
          <w:sz w:val="28"/>
          <w:szCs w:val="28"/>
        </w:rPr>
        <w:t>4</w:t>
      </w:r>
      <w:r w:rsidR="00F92CD5" w:rsidRPr="00B113D0">
        <w:rPr>
          <w:rFonts w:hint="eastAsia"/>
          <w:color w:val="000000" w:themeColor="text1"/>
          <w:sz w:val="28"/>
          <w:szCs w:val="28"/>
        </w:rPr>
        <w:t>.</w:t>
      </w:r>
      <w:r w:rsidR="00F92CD5" w:rsidRPr="00B113D0">
        <w:rPr>
          <w:rFonts w:hint="eastAsia"/>
          <w:color w:val="000000" w:themeColor="text1"/>
          <w:sz w:val="28"/>
          <w:szCs w:val="28"/>
        </w:rPr>
        <w:t>秘书处</w:t>
      </w:r>
    </w:p>
    <w:p w:rsidR="00F92CD5" w:rsidRPr="00B113D0" w:rsidRDefault="00F92CD5" w:rsidP="00F92CD5">
      <w:pPr>
        <w:spacing w:line="460" w:lineRule="exact"/>
        <w:ind w:firstLineChars="200" w:firstLine="560"/>
        <w:rPr>
          <w:color w:val="000000" w:themeColor="text1"/>
          <w:sz w:val="28"/>
          <w:szCs w:val="28"/>
        </w:rPr>
      </w:pPr>
      <w:r w:rsidRPr="00B113D0">
        <w:rPr>
          <w:rFonts w:hint="eastAsia"/>
          <w:color w:val="000000" w:themeColor="text1"/>
          <w:sz w:val="28"/>
          <w:szCs w:val="28"/>
        </w:rPr>
        <w:t>（</w:t>
      </w:r>
      <w:r w:rsidR="00BB58DF" w:rsidRPr="00B113D0">
        <w:rPr>
          <w:rFonts w:hint="eastAsia"/>
          <w:color w:val="000000" w:themeColor="text1"/>
          <w:sz w:val="28"/>
          <w:szCs w:val="28"/>
        </w:rPr>
        <w:t>1</w:t>
      </w:r>
      <w:r w:rsidRPr="00B113D0">
        <w:rPr>
          <w:rFonts w:hint="eastAsia"/>
          <w:color w:val="000000" w:themeColor="text1"/>
          <w:sz w:val="28"/>
          <w:szCs w:val="28"/>
        </w:rPr>
        <w:t>）负责</w:t>
      </w:r>
      <w:r w:rsidR="00B03490" w:rsidRPr="00B113D0">
        <w:rPr>
          <w:rFonts w:hint="eastAsia"/>
          <w:color w:val="000000" w:themeColor="text1"/>
          <w:sz w:val="28"/>
          <w:szCs w:val="28"/>
        </w:rPr>
        <w:t>赛项组织工作</w:t>
      </w:r>
      <w:r w:rsidR="00647574" w:rsidRPr="00B113D0">
        <w:rPr>
          <w:rFonts w:hint="eastAsia"/>
          <w:color w:val="000000" w:themeColor="text1"/>
          <w:sz w:val="28"/>
          <w:szCs w:val="28"/>
        </w:rPr>
        <w:t>中</w:t>
      </w:r>
      <w:r w:rsidR="00B03490" w:rsidRPr="00B113D0">
        <w:rPr>
          <w:rFonts w:hint="eastAsia"/>
          <w:color w:val="000000" w:themeColor="text1"/>
          <w:sz w:val="28"/>
          <w:szCs w:val="28"/>
        </w:rPr>
        <w:t>的具体联络、协调</w:t>
      </w:r>
      <w:r w:rsidRPr="00B113D0">
        <w:rPr>
          <w:rFonts w:hint="eastAsia"/>
          <w:color w:val="000000" w:themeColor="text1"/>
          <w:sz w:val="28"/>
          <w:szCs w:val="28"/>
        </w:rPr>
        <w:t>；</w:t>
      </w:r>
    </w:p>
    <w:p w:rsidR="00F92CD5" w:rsidRPr="00B113D0" w:rsidRDefault="00F92CD5" w:rsidP="00F92CD5">
      <w:pPr>
        <w:spacing w:line="460" w:lineRule="exact"/>
        <w:ind w:firstLineChars="200" w:firstLine="560"/>
        <w:rPr>
          <w:color w:val="000000" w:themeColor="text1"/>
          <w:sz w:val="28"/>
          <w:szCs w:val="28"/>
        </w:rPr>
      </w:pPr>
      <w:r w:rsidRPr="00B113D0">
        <w:rPr>
          <w:rFonts w:hint="eastAsia"/>
          <w:color w:val="000000" w:themeColor="text1"/>
          <w:sz w:val="28"/>
          <w:szCs w:val="28"/>
        </w:rPr>
        <w:lastRenderedPageBreak/>
        <w:t>（</w:t>
      </w:r>
      <w:r w:rsidR="00BB58DF" w:rsidRPr="00B113D0">
        <w:rPr>
          <w:rFonts w:hint="eastAsia"/>
          <w:color w:val="000000" w:themeColor="text1"/>
          <w:sz w:val="28"/>
          <w:szCs w:val="28"/>
        </w:rPr>
        <w:t>2</w:t>
      </w:r>
      <w:r w:rsidRPr="00B113D0">
        <w:rPr>
          <w:rFonts w:hint="eastAsia"/>
          <w:color w:val="000000" w:themeColor="text1"/>
          <w:sz w:val="28"/>
          <w:szCs w:val="28"/>
        </w:rPr>
        <w:t>）</w:t>
      </w:r>
      <w:r w:rsidR="00B03490" w:rsidRPr="00B113D0">
        <w:rPr>
          <w:rFonts w:hint="eastAsia"/>
          <w:color w:val="000000" w:themeColor="text1"/>
          <w:sz w:val="28"/>
          <w:szCs w:val="28"/>
        </w:rPr>
        <w:t>负责</w:t>
      </w:r>
      <w:r w:rsidRPr="00B113D0">
        <w:rPr>
          <w:rFonts w:hint="eastAsia"/>
          <w:color w:val="000000" w:themeColor="text1"/>
          <w:sz w:val="28"/>
          <w:szCs w:val="28"/>
        </w:rPr>
        <w:t>赛项</w:t>
      </w:r>
      <w:r w:rsidR="00B03490" w:rsidRPr="00B113D0">
        <w:rPr>
          <w:rFonts w:hint="eastAsia"/>
          <w:color w:val="000000" w:themeColor="text1"/>
          <w:sz w:val="28"/>
          <w:szCs w:val="28"/>
        </w:rPr>
        <w:t>相关文件的制定</w:t>
      </w:r>
      <w:r w:rsidR="00EE59A7" w:rsidRPr="00B113D0">
        <w:rPr>
          <w:rFonts w:hint="eastAsia"/>
          <w:color w:val="000000" w:themeColor="text1"/>
          <w:sz w:val="28"/>
          <w:szCs w:val="28"/>
        </w:rPr>
        <w:t>和</w:t>
      </w:r>
      <w:r w:rsidRPr="00B113D0">
        <w:rPr>
          <w:rFonts w:hint="eastAsia"/>
          <w:color w:val="000000" w:themeColor="text1"/>
          <w:sz w:val="28"/>
          <w:szCs w:val="28"/>
        </w:rPr>
        <w:t>发布；</w:t>
      </w:r>
    </w:p>
    <w:p w:rsidR="00F92CD5" w:rsidRPr="00B113D0" w:rsidRDefault="00F92CD5" w:rsidP="00B03490">
      <w:pPr>
        <w:spacing w:line="460" w:lineRule="exact"/>
        <w:ind w:firstLineChars="200" w:firstLine="560"/>
        <w:rPr>
          <w:color w:val="000000" w:themeColor="text1"/>
          <w:sz w:val="28"/>
          <w:szCs w:val="28"/>
        </w:rPr>
      </w:pPr>
      <w:r w:rsidRPr="00B113D0">
        <w:rPr>
          <w:rFonts w:hint="eastAsia"/>
          <w:color w:val="000000" w:themeColor="text1"/>
          <w:sz w:val="28"/>
          <w:szCs w:val="28"/>
        </w:rPr>
        <w:t>（</w:t>
      </w:r>
      <w:r w:rsidR="00BB58DF" w:rsidRPr="00B113D0">
        <w:rPr>
          <w:rFonts w:hint="eastAsia"/>
          <w:color w:val="000000" w:themeColor="text1"/>
          <w:sz w:val="28"/>
          <w:szCs w:val="28"/>
        </w:rPr>
        <w:t>3</w:t>
      </w:r>
      <w:r w:rsidR="00B03490" w:rsidRPr="00B113D0">
        <w:rPr>
          <w:rFonts w:hint="eastAsia"/>
          <w:color w:val="000000" w:themeColor="text1"/>
          <w:sz w:val="28"/>
          <w:szCs w:val="28"/>
        </w:rPr>
        <w:t>）</w:t>
      </w:r>
      <w:r w:rsidR="00647574" w:rsidRPr="00B113D0">
        <w:rPr>
          <w:rFonts w:hint="eastAsia"/>
          <w:color w:val="000000" w:themeColor="text1"/>
          <w:sz w:val="28"/>
          <w:szCs w:val="28"/>
        </w:rPr>
        <w:t>负责解释</w:t>
      </w:r>
      <w:r w:rsidRPr="00B113D0">
        <w:rPr>
          <w:rFonts w:hint="eastAsia"/>
          <w:color w:val="000000" w:themeColor="text1"/>
          <w:sz w:val="28"/>
          <w:szCs w:val="28"/>
        </w:rPr>
        <w:t>赛项</w:t>
      </w:r>
      <w:r w:rsidR="00B03490" w:rsidRPr="00B113D0">
        <w:rPr>
          <w:rFonts w:hint="eastAsia"/>
          <w:color w:val="000000" w:themeColor="text1"/>
          <w:sz w:val="28"/>
          <w:szCs w:val="28"/>
        </w:rPr>
        <w:t>的具体规则</w:t>
      </w:r>
      <w:r w:rsidRPr="00B113D0">
        <w:rPr>
          <w:rFonts w:hint="eastAsia"/>
          <w:color w:val="000000" w:themeColor="text1"/>
          <w:sz w:val="28"/>
          <w:szCs w:val="28"/>
        </w:rPr>
        <w:t>；</w:t>
      </w:r>
    </w:p>
    <w:p w:rsidR="00F92CD5" w:rsidRPr="00B113D0" w:rsidRDefault="00F92CD5" w:rsidP="00F92CD5">
      <w:pPr>
        <w:spacing w:line="460" w:lineRule="exact"/>
        <w:ind w:firstLineChars="200" w:firstLine="560"/>
        <w:rPr>
          <w:color w:val="000000" w:themeColor="text1"/>
          <w:sz w:val="28"/>
          <w:szCs w:val="28"/>
        </w:rPr>
      </w:pPr>
      <w:r w:rsidRPr="00B113D0">
        <w:rPr>
          <w:rFonts w:hint="eastAsia"/>
          <w:color w:val="000000" w:themeColor="text1"/>
          <w:sz w:val="28"/>
          <w:szCs w:val="28"/>
        </w:rPr>
        <w:t>（</w:t>
      </w:r>
      <w:r w:rsidR="00B03490" w:rsidRPr="00B113D0">
        <w:rPr>
          <w:rFonts w:hint="eastAsia"/>
          <w:color w:val="000000" w:themeColor="text1"/>
          <w:sz w:val="28"/>
          <w:szCs w:val="28"/>
        </w:rPr>
        <w:t>4</w:t>
      </w:r>
      <w:r w:rsidRPr="00B113D0">
        <w:rPr>
          <w:rFonts w:hint="eastAsia"/>
          <w:color w:val="000000" w:themeColor="text1"/>
          <w:sz w:val="28"/>
          <w:szCs w:val="28"/>
        </w:rPr>
        <w:t>）负责参赛项目的宣传工作；</w:t>
      </w:r>
    </w:p>
    <w:p w:rsidR="00F92CD5" w:rsidRPr="00B113D0" w:rsidRDefault="00F92CD5" w:rsidP="00F92CD5">
      <w:pPr>
        <w:spacing w:line="460" w:lineRule="exact"/>
        <w:ind w:firstLineChars="200" w:firstLine="560"/>
        <w:rPr>
          <w:color w:val="000000" w:themeColor="text1"/>
          <w:sz w:val="28"/>
          <w:szCs w:val="28"/>
        </w:rPr>
      </w:pPr>
      <w:r w:rsidRPr="00B113D0">
        <w:rPr>
          <w:rFonts w:hint="eastAsia"/>
          <w:color w:val="000000" w:themeColor="text1"/>
          <w:sz w:val="28"/>
          <w:szCs w:val="28"/>
        </w:rPr>
        <w:t>（</w:t>
      </w:r>
      <w:r w:rsidR="00B03490" w:rsidRPr="00B113D0">
        <w:rPr>
          <w:rFonts w:hint="eastAsia"/>
          <w:color w:val="000000" w:themeColor="text1"/>
          <w:sz w:val="28"/>
          <w:szCs w:val="28"/>
        </w:rPr>
        <w:t>5</w:t>
      </w:r>
      <w:r w:rsidRPr="00B113D0">
        <w:rPr>
          <w:rFonts w:hint="eastAsia"/>
          <w:color w:val="000000" w:themeColor="text1"/>
          <w:sz w:val="28"/>
          <w:szCs w:val="28"/>
        </w:rPr>
        <w:t>）负责工作人员的培训工作</w:t>
      </w:r>
      <w:r w:rsidR="009627A3" w:rsidRPr="00B113D0">
        <w:rPr>
          <w:rFonts w:hint="eastAsia"/>
          <w:color w:val="000000" w:themeColor="text1"/>
          <w:sz w:val="28"/>
          <w:szCs w:val="28"/>
        </w:rPr>
        <w:t>。</w:t>
      </w:r>
    </w:p>
    <w:p w:rsidR="00F92CD5" w:rsidRPr="00B113D0" w:rsidRDefault="00F92CD5" w:rsidP="00F92CD5">
      <w:pPr>
        <w:spacing w:line="460" w:lineRule="exact"/>
        <w:rPr>
          <w:color w:val="000000" w:themeColor="text1"/>
          <w:sz w:val="28"/>
          <w:szCs w:val="28"/>
        </w:rPr>
      </w:pPr>
    </w:p>
    <w:p w:rsidR="00F92CD5" w:rsidRPr="00B113D0" w:rsidRDefault="00F92CD5" w:rsidP="00F92CD5">
      <w:pPr>
        <w:spacing w:line="460" w:lineRule="exact"/>
        <w:rPr>
          <w:color w:val="000000" w:themeColor="text1"/>
          <w:sz w:val="28"/>
          <w:szCs w:val="28"/>
        </w:rPr>
      </w:pPr>
      <w:r w:rsidRPr="00B113D0">
        <w:rPr>
          <w:rFonts w:hint="eastAsia"/>
          <w:color w:val="000000" w:themeColor="text1"/>
          <w:sz w:val="28"/>
          <w:szCs w:val="28"/>
        </w:rPr>
        <w:t>三、</w:t>
      </w:r>
      <w:r w:rsidR="006C282E" w:rsidRPr="00B113D0">
        <w:rPr>
          <w:rFonts w:hint="eastAsia"/>
          <w:color w:val="000000" w:themeColor="text1"/>
          <w:sz w:val="28"/>
          <w:szCs w:val="28"/>
        </w:rPr>
        <w:t>赛项</w:t>
      </w:r>
      <w:r w:rsidRPr="00B113D0">
        <w:rPr>
          <w:rFonts w:hint="eastAsia"/>
          <w:color w:val="000000" w:themeColor="text1"/>
          <w:sz w:val="28"/>
          <w:szCs w:val="28"/>
        </w:rPr>
        <w:t>要求</w:t>
      </w:r>
    </w:p>
    <w:p w:rsidR="00225D9C" w:rsidRPr="00B113D0" w:rsidRDefault="00225D9C" w:rsidP="00F92CD5">
      <w:pPr>
        <w:spacing w:line="460" w:lineRule="exact"/>
        <w:ind w:firstLineChars="200" w:firstLine="560"/>
        <w:rPr>
          <w:color w:val="000000" w:themeColor="text1"/>
          <w:sz w:val="28"/>
          <w:szCs w:val="28"/>
        </w:rPr>
      </w:pPr>
      <w:r w:rsidRPr="00B113D0">
        <w:rPr>
          <w:rFonts w:hint="eastAsia"/>
          <w:color w:val="000000" w:themeColor="text1"/>
          <w:sz w:val="28"/>
          <w:szCs w:val="28"/>
        </w:rPr>
        <w:t>1.</w:t>
      </w:r>
      <w:r w:rsidR="00C44352" w:rsidRPr="00B113D0">
        <w:rPr>
          <w:rFonts w:hint="eastAsia"/>
          <w:color w:val="000000" w:themeColor="text1"/>
          <w:sz w:val="28"/>
          <w:szCs w:val="28"/>
        </w:rPr>
        <w:t>报名方法</w:t>
      </w:r>
    </w:p>
    <w:p w:rsidR="00171951" w:rsidRPr="00B113D0" w:rsidRDefault="00225D9C" w:rsidP="00494D9F">
      <w:pPr>
        <w:spacing w:line="460" w:lineRule="exact"/>
        <w:ind w:left="2" w:firstLineChars="200" w:firstLine="560"/>
        <w:rPr>
          <w:color w:val="000000" w:themeColor="text1"/>
          <w:sz w:val="28"/>
          <w:szCs w:val="28"/>
        </w:rPr>
      </w:pPr>
      <w:r w:rsidRPr="00B113D0">
        <w:rPr>
          <w:rFonts w:hint="eastAsia"/>
          <w:color w:val="000000" w:themeColor="text1"/>
          <w:sz w:val="28"/>
          <w:szCs w:val="28"/>
        </w:rPr>
        <w:t>（</w:t>
      </w:r>
      <w:r w:rsidRPr="00B113D0">
        <w:rPr>
          <w:rFonts w:hint="eastAsia"/>
          <w:color w:val="000000" w:themeColor="text1"/>
          <w:sz w:val="28"/>
          <w:szCs w:val="28"/>
        </w:rPr>
        <w:t>1</w:t>
      </w:r>
      <w:r w:rsidRPr="00B113D0">
        <w:rPr>
          <w:rFonts w:hint="eastAsia"/>
          <w:color w:val="000000" w:themeColor="text1"/>
          <w:sz w:val="28"/>
          <w:szCs w:val="28"/>
        </w:rPr>
        <w:t>）</w:t>
      </w:r>
      <w:r w:rsidR="00FD7032" w:rsidRPr="00B113D0">
        <w:rPr>
          <w:rFonts w:asciiTheme="majorEastAsia" w:eastAsiaTheme="majorEastAsia" w:hAnsiTheme="majorEastAsia" w:cs="宋体" w:hint="eastAsia"/>
          <w:color w:val="000000" w:themeColor="text1"/>
          <w:kern w:val="0"/>
          <w:sz w:val="28"/>
          <w:szCs w:val="28"/>
        </w:rPr>
        <w:t>以学校为单位，</w:t>
      </w:r>
      <w:r w:rsidR="00597032" w:rsidRPr="00B113D0">
        <w:rPr>
          <w:rFonts w:asciiTheme="majorEastAsia" w:eastAsiaTheme="majorEastAsia" w:hAnsiTheme="majorEastAsia" w:cs="宋体" w:hint="eastAsia"/>
          <w:color w:val="000000" w:themeColor="text1"/>
          <w:kern w:val="0"/>
          <w:sz w:val="28"/>
          <w:szCs w:val="28"/>
        </w:rPr>
        <w:t>在校大学生为群体组队参赛，</w:t>
      </w:r>
      <w:r w:rsidR="00FD7032" w:rsidRPr="00B113D0">
        <w:rPr>
          <w:rFonts w:asciiTheme="majorEastAsia" w:eastAsiaTheme="majorEastAsia" w:hAnsiTheme="majorEastAsia" w:cs="宋体" w:hint="eastAsia"/>
          <w:color w:val="000000" w:themeColor="text1"/>
          <w:kern w:val="0"/>
          <w:sz w:val="28"/>
          <w:szCs w:val="28"/>
        </w:rPr>
        <w:t>每队不超过3名队员及1名指导教师，通过本赛项网站：</w:t>
      </w:r>
      <w:r w:rsidR="00FD7032" w:rsidRPr="00B113D0">
        <w:rPr>
          <w:rFonts w:ascii="Times New Roman" w:eastAsiaTheme="majorEastAsia" w:hAnsi="Times New Roman" w:cs="Times New Roman" w:hint="eastAsia"/>
          <w:color w:val="000000" w:themeColor="text1"/>
          <w:kern w:val="0"/>
          <w:sz w:val="28"/>
          <w:szCs w:val="28"/>
        </w:rPr>
        <w:t>http://iotcompetition.org</w:t>
      </w:r>
      <w:r w:rsidR="00FD7032" w:rsidRPr="00B113D0">
        <w:rPr>
          <w:rFonts w:asciiTheme="majorEastAsia" w:eastAsiaTheme="majorEastAsia" w:hAnsiTheme="majorEastAsia" w:cs="宋体" w:hint="eastAsia"/>
          <w:color w:val="000000" w:themeColor="text1"/>
          <w:kern w:val="0"/>
          <w:sz w:val="28"/>
          <w:szCs w:val="28"/>
        </w:rPr>
        <w:t>进行报名。报名时间为：</w:t>
      </w:r>
      <w:r w:rsidR="008E3CC0" w:rsidRPr="00B113D0">
        <w:rPr>
          <w:rFonts w:asciiTheme="majorEastAsia" w:eastAsiaTheme="majorEastAsia" w:hAnsiTheme="majorEastAsia" w:cs="宋体" w:hint="eastAsia"/>
          <w:color w:val="000000" w:themeColor="text1"/>
          <w:kern w:val="0"/>
          <w:sz w:val="28"/>
          <w:szCs w:val="28"/>
        </w:rPr>
        <w:t>2016年</w:t>
      </w:r>
      <w:r w:rsidR="005F6B07" w:rsidRPr="00B113D0">
        <w:rPr>
          <w:rFonts w:asciiTheme="majorEastAsia" w:eastAsiaTheme="majorEastAsia" w:hAnsiTheme="majorEastAsia" w:cs="宋体" w:hint="eastAsia"/>
          <w:color w:val="000000" w:themeColor="text1"/>
          <w:kern w:val="0"/>
          <w:sz w:val="28"/>
          <w:szCs w:val="28"/>
        </w:rPr>
        <w:t>12</w:t>
      </w:r>
      <w:r w:rsidR="008E3CC0" w:rsidRPr="00B113D0">
        <w:rPr>
          <w:rFonts w:asciiTheme="majorEastAsia" w:eastAsiaTheme="majorEastAsia" w:hAnsiTheme="majorEastAsia" w:cs="宋体" w:hint="eastAsia"/>
          <w:color w:val="000000" w:themeColor="text1"/>
          <w:kern w:val="0"/>
          <w:sz w:val="28"/>
          <w:szCs w:val="28"/>
        </w:rPr>
        <w:t>月</w:t>
      </w:r>
      <w:r w:rsidR="005F6B07" w:rsidRPr="00B113D0">
        <w:rPr>
          <w:rFonts w:asciiTheme="majorEastAsia" w:eastAsiaTheme="majorEastAsia" w:hAnsiTheme="majorEastAsia" w:cs="宋体" w:hint="eastAsia"/>
          <w:color w:val="000000" w:themeColor="text1"/>
          <w:kern w:val="0"/>
          <w:sz w:val="28"/>
          <w:szCs w:val="28"/>
        </w:rPr>
        <w:t>1</w:t>
      </w:r>
      <w:r w:rsidR="008E3CC0" w:rsidRPr="00B113D0">
        <w:rPr>
          <w:rFonts w:asciiTheme="majorEastAsia" w:eastAsiaTheme="majorEastAsia" w:hAnsiTheme="majorEastAsia" w:cs="宋体" w:hint="eastAsia"/>
          <w:color w:val="000000" w:themeColor="text1"/>
          <w:kern w:val="0"/>
          <w:sz w:val="28"/>
          <w:szCs w:val="28"/>
        </w:rPr>
        <w:t>日～</w:t>
      </w:r>
      <w:r w:rsidR="00EA773A" w:rsidRPr="00B113D0">
        <w:rPr>
          <w:rFonts w:asciiTheme="majorEastAsia" w:eastAsiaTheme="majorEastAsia" w:hAnsiTheme="majorEastAsia" w:cs="宋体" w:hint="eastAsia"/>
          <w:color w:val="000000" w:themeColor="text1"/>
          <w:kern w:val="0"/>
          <w:sz w:val="28"/>
          <w:szCs w:val="28"/>
        </w:rPr>
        <w:t>2017</w:t>
      </w:r>
      <w:r w:rsidR="008E3CC0" w:rsidRPr="00B113D0">
        <w:rPr>
          <w:rFonts w:asciiTheme="majorEastAsia" w:eastAsiaTheme="majorEastAsia" w:hAnsiTheme="majorEastAsia" w:cs="宋体" w:hint="eastAsia"/>
          <w:color w:val="000000" w:themeColor="text1"/>
          <w:kern w:val="0"/>
          <w:sz w:val="28"/>
          <w:szCs w:val="28"/>
        </w:rPr>
        <w:t>年</w:t>
      </w:r>
      <w:r w:rsidR="00EA773A" w:rsidRPr="00B113D0">
        <w:rPr>
          <w:rFonts w:asciiTheme="majorEastAsia" w:eastAsiaTheme="majorEastAsia" w:hAnsiTheme="majorEastAsia" w:cs="宋体" w:hint="eastAsia"/>
          <w:color w:val="000000" w:themeColor="text1"/>
          <w:kern w:val="0"/>
          <w:sz w:val="28"/>
          <w:szCs w:val="28"/>
        </w:rPr>
        <w:t>1</w:t>
      </w:r>
      <w:r w:rsidR="008E3CC0" w:rsidRPr="00B113D0">
        <w:rPr>
          <w:rFonts w:asciiTheme="majorEastAsia" w:eastAsiaTheme="majorEastAsia" w:hAnsiTheme="majorEastAsia" w:cs="宋体" w:hint="eastAsia"/>
          <w:color w:val="000000" w:themeColor="text1"/>
          <w:kern w:val="0"/>
          <w:sz w:val="28"/>
          <w:szCs w:val="28"/>
        </w:rPr>
        <w:t>月</w:t>
      </w:r>
      <w:r w:rsidR="00EA773A" w:rsidRPr="00B113D0">
        <w:rPr>
          <w:rFonts w:asciiTheme="majorEastAsia" w:eastAsiaTheme="majorEastAsia" w:hAnsiTheme="majorEastAsia" w:cs="宋体" w:hint="eastAsia"/>
          <w:color w:val="000000" w:themeColor="text1"/>
          <w:kern w:val="0"/>
          <w:sz w:val="28"/>
          <w:szCs w:val="28"/>
        </w:rPr>
        <w:t>20</w:t>
      </w:r>
      <w:r w:rsidR="008E3CC0" w:rsidRPr="00B113D0">
        <w:rPr>
          <w:rFonts w:asciiTheme="majorEastAsia" w:eastAsiaTheme="majorEastAsia" w:hAnsiTheme="majorEastAsia" w:cs="宋体" w:hint="eastAsia"/>
          <w:color w:val="000000" w:themeColor="text1"/>
          <w:kern w:val="0"/>
          <w:sz w:val="28"/>
          <w:szCs w:val="28"/>
        </w:rPr>
        <w:t>日</w:t>
      </w:r>
      <w:r w:rsidR="00FD7032" w:rsidRPr="00B113D0">
        <w:rPr>
          <w:rFonts w:asciiTheme="majorEastAsia" w:eastAsiaTheme="majorEastAsia" w:hAnsiTheme="majorEastAsia" w:cs="宋体" w:hint="eastAsia"/>
          <w:color w:val="000000" w:themeColor="text1"/>
          <w:kern w:val="0"/>
          <w:sz w:val="28"/>
          <w:szCs w:val="28"/>
        </w:rPr>
        <w:t>。</w:t>
      </w:r>
    </w:p>
    <w:p w:rsidR="00F92CD5" w:rsidRPr="00B113D0" w:rsidRDefault="00225D9C" w:rsidP="00A62DA1">
      <w:pPr>
        <w:spacing w:line="460" w:lineRule="exact"/>
        <w:ind w:left="2" w:firstLineChars="200" w:firstLine="560"/>
        <w:rPr>
          <w:color w:val="000000" w:themeColor="text1"/>
          <w:sz w:val="28"/>
          <w:szCs w:val="28"/>
        </w:rPr>
      </w:pPr>
      <w:r w:rsidRPr="00B113D0">
        <w:rPr>
          <w:rFonts w:hint="eastAsia"/>
          <w:color w:val="000000" w:themeColor="text1"/>
          <w:sz w:val="28"/>
          <w:szCs w:val="28"/>
        </w:rPr>
        <w:t>（</w:t>
      </w:r>
      <w:r w:rsidRPr="00B113D0">
        <w:rPr>
          <w:rFonts w:hint="eastAsia"/>
          <w:color w:val="000000" w:themeColor="text1"/>
          <w:sz w:val="28"/>
          <w:szCs w:val="28"/>
        </w:rPr>
        <w:t>2</w:t>
      </w:r>
      <w:r w:rsidRPr="00B113D0">
        <w:rPr>
          <w:rFonts w:hint="eastAsia"/>
          <w:color w:val="000000" w:themeColor="text1"/>
          <w:sz w:val="28"/>
          <w:szCs w:val="28"/>
        </w:rPr>
        <w:t>）</w:t>
      </w:r>
      <w:r w:rsidR="00DA3542" w:rsidRPr="00B113D0">
        <w:rPr>
          <w:rFonts w:hint="eastAsia"/>
          <w:color w:val="000000" w:themeColor="text1"/>
          <w:sz w:val="28"/>
          <w:szCs w:val="28"/>
        </w:rPr>
        <w:t>各参赛队队员必须是在校学生，</w:t>
      </w:r>
      <w:r w:rsidR="00F92CD5" w:rsidRPr="00B113D0">
        <w:rPr>
          <w:rFonts w:hint="eastAsia"/>
          <w:color w:val="000000" w:themeColor="text1"/>
          <w:sz w:val="28"/>
          <w:szCs w:val="28"/>
        </w:rPr>
        <w:t>在资格审查中一旦发现</w:t>
      </w:r>
      <w:r w:rsidR="00DA3542" w:rsidRPr="00B113D0">
        <w:rPr>
          <w:rFonts w:hint="eastAsia"/>
          <w:color w:val="000000" w:themeColor="text1"/>
          <w:sz w:val="28"/>
          <w:szCs w:val="28"/>
        </w:rPr>
        <w:t>弄虚作假</w:t>
      </w:r>
      <w:r w:rsidR="00DA2EFA" w:rsidRPr="00B113D0">
        <w:rPr>
          <w:rFonts w:hint="eastAsia"/>
          <w:color w:val="000000" w:themeColor="text1"/>
          <w:sz w:val="28"/>
          <w:szCs w:val="28"/>
        </w:rPr>
        <w:t>，将取消其报名资格</w:t>
      </w:r>
      <w:r w:rsidR="00196E0A" w:rsidRPr="00B113D0">
        <w:rPr>
          <w:rFonts w:hint="eastAsia"/>
          <w:color w:val="000000" w:themeColor="text1"/>
          <w:sz w:val="28"/>
          <w:szCs w:val="28"/>
        </w:rPr>
        <w:t>。</w:t>
      </w:r>
    </w:p>
    <w:p w:rsidR="00225D9C" w:rsidRPr="00B113D0" w:rsidRDefault="00F92CD5" w:rsidP="00F92CD5">
      <w:pPr>
        <w:spacing w:line="460" w:lineRule="exact"/>
        <w:ind w:firstLineChars="200" w:firstLine="560"/>
        <w:rPr>
          <w:color w:val="000000" w:themeColor="text1"/>
          <w:sz w:val="28"/>
          <w:szCs w:val="28"/>
        </w:rPr>
      </w:pPr>
      <w:r w:rsidRPr="00B113D0">
        <w:rPr>
          <w:rFonts w:hint="eastAsia"/>
          <w:color w:val="000000" w:themeColor="text1"/>
          <w:sz w:val="28"/>
          <w:szCs w:val="28"/>
        </w:rPr>
        <w:t>2.</w:t>
      </w:r>
      <w:r w:rsidR="00225D9C" w:rsidRPr="00B113D0">
        <w:rPr>
          <w:rFonts w:hint="eastAsia"/>
          <w:color w:val="000000" w:themeColor="text1"/>
          <w:sz w:val="28"/>
          <w:szCs w:val="28"/>
        </w:rPr>
        <w:t>参赛要求</w:t>
      </w:r>
    </w:p>
    <w:p w:rsidR="00F92CD5" w:rsidRPr="00B113D0" w:rsidRDefault="00225D9C" w:rsidP="00494D9F">
      <w:pPr>
        <w:spacing w:line="460" w:lineRule="exact"/>
        <w:ind w:left="2" w:firstLineChars="200" w:firstLine="560"/>
        <w:rPr>
          <w:color w:val="000000" w:themeColor="text1"/>
          <w:sz w:val="28"/>
          <w:szCs w:val="28"/>
        </w:rPr>
      </w:pPr>
      <w:r w:rsidRPr="00B113D0">
        <w:rPr>
          <w:rFonts w:hint="eastAsia"/>
          <w:color w:val="000000" w:themeColor="text1"/>
          <w:sz w:val="28"/>
          <w:szCs w:val="28"/>
        </w:rPr>
        <w:t>（</w:t>
      </w:r>
      <w:r w:rsidRPr="00B113D0">
        <w:rPr>
          <w:rFonts w:hint="eastAsia"/>
          <w:color w:val="000000" w:themeColor="text1"/>
          <w:sz w:val="28"/>
          <w:szCs w:val="28"/>
        </w:rPr>
        <w:t>1</w:t>
      </w:r>
      <w:r w:rsidRPr="00B113D0">
        <w:rPr>
          <w:rFonts w:hint="eastAsia"/>
          <w:color w:val="000000" w:themeColor="text1"/>
          <w:sz w:val="28"/>
          <w:szCs w:val="28"/>
        </w:rPr>
        <w:t>）</w:t>
      </w:r>
      <w:r w:rsidR="00F92CD5" w:rsidRPr="00B113D0">
        <w:rPr>
          <w:rFonts w:hint="eastAsia"/>
          <w:color w:val="000000" w:themeColor="text1"/>
          <w:sz w:val="28"/>
          <w:szCs w:val="28"/>
        </w:rPr>
        <w:t>参赛队应该自觉维护学术风气，保证提交的参赛</w:t>
      </w:r>
      <w:r w:rsidR="004A56AC" w:rsidRPr="00B113D0">
        <w:rPr>
          <w:rFonts w:hint="eastAsia"/>
          <w:color w:val="000000" w:themeColor="text1"/>
          <w:sz w:val="28"/>
          <w:szCs w:val="28"/>
        </w:rPr>
        <w:t>作品</w:t>
      </w:r>
      <w:r w:rsidR="007478E0" w:rsidRPr="00B113D0">
        <w:rPr>
          <w:rFonts w:hint="eastAsia"/>
          <w:color w:val="000000" w:themeColor="text1"/>
          <w:sz w:val="28"/>
          <w:szCs w:val="28"/>
        </w:rPr>
        <w:t>的</w:t>
      </w:r>
      <w:r w:rsidR="00F92CD5" w:rsidRPr="00B113D0">
        <w:rPr>
          <w:rFonts w:hint="eastAsia"/>
          <w:color w:val="000000" w:themeColor="text1"/>
          <w:sz w:val="28"/>
          <w:szCs w:val="28"/>
        </w:rPr>
        <w:t>文档内容、图表数据、程序代码不存在</w:t>
      </w:r>
      <w:r w:rsidR="00E95C77" w:rsidRPr="00B113D0">
        <w:rPr>
          <w:rFonts w:hint="eastAsia"/>
          <w:color w:val="000000" w:themeColor="text1"/>
          <w:sz w:val="28"/>
          <w:szCs w:val="28"/>
        </w:rPr>
        <w:t>任何</w:t>
      </w:r>
      <w:r w:rsidR="00F92CD5" w:rsidRPr="00B113D0">
        <w:rPr>
          <w:rFonts w:hint="eastAsia"/>
          <w:color w:val="000000" w:themeColor="text1"/>
          <w:sz w:val="28"/>
          <w:szCs w:val="28"/>
        </w:rPr>
        <w:t>版权问题</w:t>
      </w:r>
      <w:r w:rsidR="00BD6CDF" w:rsidRPr="00B113D0">
        <w:rPr>
          <w:rFonts w:hint="eastAsia"/>
          <w:color w:val="000000" w:themeColor="text1"/>
          <w:sz w:val="28"/>
          <w:szCs w:val="28"/>
        </w:rPr>
        <w:t>。</w:t>
      </w:r>
    </w:p>
    <w:p w:rsidR="00F92CD5" w:rsidRPr="00B113D0" w:rsidRDefault="00225D9C" w:rsidP="00494D9F">
      <w:pPr>
        <w:spacing w:line="460" w:lineRule="exact"/>
        <w:ind w:left="2" w:firstLineChars="200" w:firstLine="560"/>
        <w:rPr>
          <w:color w:val="000000" w:themeColor="text1"/>
          <w:sz w:val="28"/>
          <w:szCs w:val="28"/>
        </w:rPr>
      </w:pPr>
      <w:r w:rsidRPr="00B113D0">
        <w:rPr>
          <w:rFonts w:hint="eastAsia"/>
          <w:color w:val="000000" w:themeColor="text1"/>
          <w:sz w:val="28"/>
          <w:szCs w:val="28"/>
        </w:rPr>
        <w:t>（</w:t>
      </w:r>
      <w:r w:rsidRPr="00B113D0">
        <w:rPr>
          <w:rFonts w:hint="eastAsia"/>
          <w:color w:val="000000" w:themeColor="text1"/>
          <w:sz w:val="28"/>
          <w:szCs w:val="28"/>
        </w:rPr>
        <w:t>2</w:t>
      </w:r>
      <w:r w:rsidRPr="00B113D0">
        <w:rPr>
          <w:rFonts w:hint="eastAsia"/>
          <w:color w:val="000000" w:themeColor="text1"/>
          <w:sz w:val="28"/>
          <w:szCs w:val="28"/>
        </w:rPr>
        <w:t>）</w:t>
      </w:r>
      <w:r w:rsidR="00F92CD5" w:rsidRPr="00B113D0">
        <w:rPr>
          <w:rFonts w:hint="eastAsia"/>
          <w:color w:val="000000" w:themeColor="text1"/>
          <w:sz w:val="28"/>
          <w:szCs w:val="28"/>
        </w:rPr>
        <w:t>参加现场答辩的选手应严格遵守赛场纪律，服从指挥，着装整洁，仪表端庄，讲文明礼貌。各参赛队之间应团结、友好、协作，避免各种矛盾发生。</w:t>
      </w:r>
    </w:p>
    <w:p w:rsidR="000E6C6E" w:rsidRPr="00B113D0" w:rsidRDefault="000E6C6E" w:rsidP="000E6C6E">
      <w:pPr>
        <w:spacing w:line="460" w:lineRule="exact"/>
        <w:rPr>
          <w:color w:val="000000" w:themeColor="text1"/>
          <w:sz w:val="28"/>
          <w:szCs w:val="28"/>
        </w:rPr>
      </w:pPr>
    </w:p>
    <w:p w:rsidR="00B164F5" w:rsidRPr="00B113D0" w:rsidRDefault="000E6C6E" w:rsidP="000E6C6E">
      <w:pPr>
        <w:spacing w:line="460" w:lineRule="exact"/>
        <w:rPr>
          <w:color w:val="000000" w:themeColor="text1"/>
          <w:sz w:val="28"/>
          <w:szCs w:val="28"/>
        </w:rPr>
      </w:pPr>
      <w:r w:rsidRPr="00B113D0">
        <w:rPr>
          <w:rFonts w:hint="eastAsia"/>
          <w:color w:val="000000" w:themeColor="text1"/>
          <w:sz w:val="28"/>
          <w:szCs w:val="28"/>
        </w:rPr>
        <w:t>四、竞赛方式</w:t>
      </w:r>
    </w:p>
    <w:p w:rsidR="002E77AE" w:rsidRPr="00B113D0" w:rsidRDefault="000F7787" w:rsidP="000E6C6E">
      <w:pPr>
        <w:spacing w:line="460" w:lineRule="exact"/>
        <w:ind w:firstLine="540"/>
        <w:rPr>
          <w:color w:val="000000" w:themeColor="text1"/>
          <w:sz w:val="28"/>
          <w:szCs w:val="28"/>
        </w:rPr>
      </w:pPr>
      <w:r w:rsidRPr="00B113D0">
        <w:rPr>
          <w:rFonts w:hint="eastAsia"/>
          <w:color w:val="000000" w:themeColor="text1"/>
          <w:sz w:val="28"/>
          <w:szCs w:val="28"/>
        </w:rPr>
        <w:t>本赛项</w:t>
      </w:r>
      <w:r w:rsidR="002E77AE" w:rsidRPr="00B113D0">
        <w:rPr>
          <w:rFonts w:hint="eastAsia"/>
          <w:color w:val="000000" w:themeColor="text1"/>
          <w:sz w:val="28"/>
          <w:szCs w:val="28"/>
        </w:rPr>
        <w:t>由</w:t>
      </w:r>
      <w:proofErr w:type="gramStart"/>
      <w:r w:rsidR="005A3B2D" w:rsidRPr="00B113D0">
        <w:rPr>
          <w:rFonts w:hint="eastAsia"/>
          <w:color w:val="000000" w:themeColor="text1"/>
          <w:sz w:val="28"/>
          <w:szCs w:val="28"/>
        </w:rPr>
        <w:t>创意赛</w:t>
      </w:r>
      <w:proofErr w:type="gramEnd"/>
      <w:r w:rsidR="003024E1" w:rsidRPr="00B113D0">
        <w:rPr>
          <w:rFonts w:hint="eastAsia"/>
          <w:color w:val="000000" w:themeColor="text1"/>
          <w:sz w:val="28"/>
          <w:szCs w:val="28"/>
        </w:rPr>
        <w:t>及</w:t>
      </w:r>
      <w:r w:rsidR="00EA773A" w:rsidRPr="00B113D0">
        <w:rPr>
          <w:rFonts w:hint="eastAsia"/>
          <w:color w:val="000000" w:themeColor="text1"/>
          <w:sz w:val="28"/>
          <w:szCs w:val="28"/>
        </w:rPr>
        <w:t>挑战赛</w:t>
      </w:r>
      <w:r w:rsidR="003024E1" w:rsidRPr="00B113D0">
        <w:rPr>
          <w:rFonts w:hint="eastAsia"/>
          <w:color w:val="000000" w:themeColor="text1"/>
          <w:sz w:val="28"/>
          <w:szCs w:val="28"/>
        </w:rPr>
        <w:t>两</w:t>
      </w:r>
      <w:r w:rsidR="00483D9C" w:rsidRPr="00B113D0">
        <w:rPr>
          <w:rFonts w:hint="eastAsia"/>
          <w:color w:val="000000" w:themeColor="text1"/>
          <w:sz w:val="28"/>
          <w:szCs w:val="28"/>
        </w:rPr>
        <w:t>个</w:t>
      </w:r>
      <w:r w:rsidR="000270F7" w:rsidRPr="00B113D0">
        <w:rPr>
          <w:rFonts w:hint="eastAsia"/>
          <w:color w:val="000000" w:themeColor="text1"/>
          <w:sz w:val="28"/>
          <w:szCs w:val="28"/>
        </w:rPr>
        <w:t>竞赛类别</w:t>
      </w:r>
      <w:r w:rsidR="00483D9C" w:rsidRPr="00B113D0">
        <w:rPr>
          <w:rFonts w:hint="eastAsia"/>
          <w:color w:val="000000" w:themeColor="text1"/>
          <w:sz w:val="28"/>
          <w:szCs w:val="28"/>
        </w:rPr>
        <w:t>组成</w:t>
      </w:r>
      <w:r w:rsidR="002E77AE" w:rsidRPr="00B113D0">
        <w:rPr>
          <w:rFonts w:hint="eastAsia"/>
          <w:color w:val="000000" w:themeColor="text1"/>
          <w:sz w:val="28"/>
          <w:szCs w:val="28"/>
        </w:rPr>
        <w:t>。</w:t>
      </w:r>
    </w:p>
    <w:p w:rsidR="001F726C" w:rsidRPr="00B113D0" w:rsidRDefault="001F726C" w:rsidP="000E6C6E">
      <w:pPr>
        <w:spacing w:line="460" w:lineRule="exact"/>
        <w:ind w:firstLine="540"/>
        <w:rPr>
          <w:color w:val="000000" w:themeColor="text1"/>
          <w:sz w:val="28"/>
          <w:szCs w:val="28"/>
        </w:rPr>
      </w:pPr>
      <w:r w:rsidRPr="00B113D0">
        <w:rPr>
          <w:rFonts w:hint="eastAsia"/>
          <w:color w:val="000000" w:themeColor="text1"/>
          <w:sz w:val="28"/>
          <w:szCs w:val="28"/>
        </w:rPr>
        <w:t>本次</w:t>
      </w:r>
      <w:r w:rsidR="000F7787" w:rsidRPr="00B113D0">
        <w:rPr>
          <w:rFonts w:hint="eastAsia"/>
          <w:color w:val="000000" w:themeColor="text1"/>
          <w:sz w:val="28"/>
          <w:szCs w:val="28"/>
        </w:rPr>
        <w:t>赛项</w:t>
      </w:r>
      <w:r w:rsidRPr="00B113D0">
        <w:rPr>
          <w:rFonts w:hint="eastAsia"/>
          <w:color w:val="000000" w:themeColor="text1"/>
          <w:sz w:val="28"/>
          <w:szCs w:val="28"/>
        </w:rPr>
        <w:t>分预赛和决赛两个阶段。</w:t>
      </w:r>
    </w:p>
    <w:p w:rsidR="009905FC" w:rsidRPr="00B113D0" w:rsidRDefault="00761B06" w:rsidP="00EA6784">
      <w:pPr>
        <w:spacing w:line="460" w:lineRule="exact"/>
        <w:ind w:firstLine="540"/>
        <w:rPr>
          <w:color w:val="000000" w:themeColor="text1"/>
          <w:sz w:val="28"/>
          <w:szCs w:val="28"/>
        </w:rPr>
      </w:pPr>
      <w:r w:rsidRPr="00B113D0">
        <w:rPr>
          <w:rFonts w:hint="eastAsia"/>
          <w:color w:val="000000" w:themeColor="text1"/>
          <w:sz w:val="28"/>
          <w:szCs w:val="28"/>
        </w:rPr>
        <w:t>预赛</w:t>
      </w:r>
      <w:r w:rsidR="00B84C4D" w:rsidRPr="00B113D0">
        <w:rPr>
          <w:rFonts w:hint="eastAsia"/>
          <w:color w:val="000000" w:themeColor="text1"/>
          <w:sz w:val="28"/>
          <w:szCs w:val="28"/>
        </w:rPr>
        <w:t>阶段，各参赛</w:t>
      </w:r>
      <w:r w:rsidR="004D305D" w:rsidRPr="00B113D0">
        <w:rPr>
          <w:rFonts w:hint="eastAsia"/>
          <w:color w:val="000000" w:themeColor="text1"/>
          <w:sz w:val="28"/>
          <w:szCs w:val="28"/>
        </w:rPr>
        <w:t>队按</w:t>
      </w:r>
      <w:r w:rsidRPr="00B113D0">
        <w:rPr>
          <w:rFonts w:hint="eastAsia"/>
          <w:color w:val="000000" w:themeColor="text1"/>
          <w:sz w:val="28"/>
          <w:szCs w:val="28"/>
        </w:rPr>
        <w:t>赛区进行</w:t>
      </w:r>
      <w:r w:rsidR="004D305D" w:rsidRPr="00B113D0">
        <w:rPr>
          <w:rFonts w:hint="eastAsia"/>
          <w:color w:val="000000" w:themeColor="text1"/>
          <w:sz w:val="28"/>
          <w:szCs w:val="28"/>
        </w:rPr>
        <w:t>评比</w:t>
      </w:r>
      <w:r w:rsidR="000E6C6E" w:rsidRPr="00B113D0">
        <w:rPr>
          <w:rFonts w:hint="eastAsia"/>
          <w:color w:val="000000" w:themeColor="text1"/>
          <w:sz w:val="28"/>
          <w:szCs w:val="28"/>
        </w:rPr>
        <w:t>，预赛赛区划分如下：</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6945"/>
      </w:tblGrid>
      <w:tr w:rsidR="003024E1" w:rsidRPr="00B113D0" w:rsidTr="00146FB1">
        <w:trPr>
          <w:trHeight w:val="624"/>
        </w:trPr>
        <w:tc>
          <w:tcPr>
            <w:tcW w:w="1668" w:type="dxa"/>
            <w:vAlign w:val="center"/>
          </w:tcPr>
          <w:p w:rsidR="00731497" w:rsidRPr="00B113D0" w:rsidRDefault="00731497" w:rsidP="00146FB1">
            <w:pPr>
              <w:widowControl/>
              <w:spacing w:line="315" w:lineRule="atLeast"/>
              <w:jc w:val="center"/>
              <w:rPr>
                <w:rFonts w:ascii="仿宋_GB2312" w:hAnsi="仿宋"/>
                <w:color w:val="000000" w:themeColor="text1"/>
                <w:sz w:val="28"/>
                <w:szCs w:val="30"/>
              </w:rPr>
            </w:pPr>
            <w:r w:rsidRPr="00B113D0">
              <w:rPr>
                <w:rFonts w:ascii="仿宋_GB2312" w:hAnsi="仿宋" w:hint="eastAsia"/>
                <w:color w:val="000000" w:themeColor="text1"/>
                <w:sz w:val="28"/>
                <w:szCs w:val="30"/>
              </w:rPr>
              <w:t>赛区</w:t>
            </w:r>
          </w:p>
        </w:tc>
        <w:tc>
          <w:tcPr>
            <w:tcW w:w="6945" w:type="dxa"/>
            <w:vAlign w:val="center"/>
          </w:tcPr>
          <w:p w:rsidR="00731497" w:rsidRPr="00B113D0" w:rsidRDefault="00731497" w:rsidP="00146FB1">
            <w:pPr>
              <w:widowControl/>
              <w:spacing w:line="315" w:lineRule="atLeast"/>
              <w:jc w:val="center"/>
              <w:rPr>
                <w:rFonts w:ascii="仿宋_GB2312" w:hAnsi="仿宋"/>
                <w:color w:val="000000" w:themeColor="text1"/>
                <w:sz w:val="28"/>
                <w:szCs w:val="30"/>
              </w:rPr>
            </w:pPr>
            <w:r w:rsidRPr="00B113D0">
              <w:rPr>
                <w:rFonts w:ascii="仿宋_GB2312" w:hAnsi="仿宋" w:hint="eastAsia"/>
                <w:color w:val="000000" w:themeColor="text1"/>
                <w:sz w:val="28"/>
                <w:szCs w:val="30"/>
              </w:rPr>
              <w:t>包含省份</w:t>
            </w:r>
          </w:p>
        </w:tc>
      </w:tr>
      <w:tr w:rsidR="003024E1" w:rsidRPr="00B113D0" w:rsidTr="00146FB1">
        <w:trPr>
          <w:trHeight w:val="624"/>
        </w:trPr>
        <w:tc>
          <w:tcPr>
            <w:tcW w:w="1668" w:type="dxa"/>
            <w:vAlign w:val="center"/>
          </w:tcPr>
          <w:p w:rsidR="00731497" w:rsidRPr="00B113D0" w:rsidRDefault="00731497" w:rsidP="00146FB1">
            <w:pPr>
              <w:widowControl/>
              <w:spacing w:line="400" w:lineRule="exact"/>
              <w:jc w:val="center"/>
              <w:rPr>
                <w:rFonts w:ascii="仿宋_GB2312" w:hAnsi="仿宋"/>
                <w:color w:val="000000" w:themeColor="text1"/>
                <w:sz w:val="28"/>
                <w:szCs w:val="30"/>
              </w:rPr>
            </w:pPr>
            <w:r w:rsidRPr="00B113D0">
              <w:rPr>
                <w:rFonts w:ascii="仿宋_GB2312" w:hAnsi="仿宋"/>
                <w:color w:val="000000" w:themeColor="text1"/>
                <w:sz w:val="28"/>
                <w:szCs w:val="30"/>
              </w:rPr>
              <w:t>东北赛区</w:t>
            </w:r>
          </w:p>
        </w:tc>
        <w:tc>
          <w:tcPr>
            <w:tcW w:w="6945" w:type="dxa"/>
            <w:vAlign w:val="center"/>
          </w:tcPr>
          <w:p w:rsidR="00731497" w:rsidRPr="00B113D0" w:rsidRDefault="00731497" w:rsidP="00146FB1">
            <w:pPr>
              <w:widowControl/>
              <w:spacing w:line="315" w:lineRule="atLeast"/>
              <w:jc w:val="center"/>
              <w:rPr>
                <w:rFonts w:ascii="仿宋_GB2312" w:hAnsi="仿宋"/>
                <w:color w:val="000000" w:themeColor="text1"/>
                <w:sz w:val="28"/>
                <w:szCs w:val="30"/>
              </w:rPr>
            </w:pPr>
            <w:r w:rsidRPr="00B113D0">
              <w:rPr>
                <w:rFonts w:ascii="仿宋_GB2312" w:hAnsi="仿宋" w:hint="eastAsia"/>
                <w:color w:val="000000" w:themeColor="text1"/>
                <w:sz w:val="28"/>
                <w:szCs w:val="30"/>
              </w:rPr>
              <w:t>黑龙江、吉林、辽宁</w:t>
            </w:r>
          </w:p>
        </w:tc>
      </w:tr>
      <w:tr w:rsidR="003024E1" w:rsidRPr="00B113D0" w:rsidTr="00146FB1">
        <w:trPr>
          <w:trHeight w:val="624"/>
        </w:trPr>
        <w:tc>
          <w:tcPr>
            <w:tcW w:w="1668" w:type="dxa"/>
            <w:vAlign w:val="center"/>
          </w:tcPr>
          <w:p w:rsidR="00731497" w:rsidRPr="00B113D0" w:rsidRDefault="00731497" w:rsidP="00470D29">
            <w:pPr>
              <w:widowControl/>
              <w:spacing w:line="400" w:lineRule="exact"/>
              <w:jc w:val="center"/>
              <w:rPr>
                <w:rFonts w:ascii="仿宋_GB2312" w:hAnsi="仿宋"/>
                <w:color w:val="000000" w:themeColor="text1"/>
                <w:sz w:val="28"/>
                <w:szCs w:val="30"/>
              </w:rPr>
            </w:pPr>
            <w:r w:rsidRPr="00B113D0">
              <w:rPr>
                <w:rFonts w:ascii="仿宋_GB2312" w:hAnsi="仿宋"/>
                <w:color w:val="000000" w:themeColor="text1"/>
                <w:sz w:val="28"/>
                <w:szCs w:val="30"/>
              </w:rPr>
              <w:t>华北赛区</w:t>
            </w:r>
          </w:p>
        </w:tc>
        <w:tc>
          <w:tcPr>
            <w:tcW w:w="6945" w:type="dxa"/>
            <w:vAlign w:val="center"/>
          </w:tcPr>
          <w:p w:rsidR="00731497" w:rsidRPr="00B113D0" w:rsidRDefault="00EA773A" w:rsidP="00EA773A">
            <w:pPr>
              <w:widowControl/>
              <w:spacing w:line="400" w:lineRule="exact"/>
              <w:jc w:val="center"/>
              <w:rPr>
                <w:rFonts w:ascii="仿宋_GB2312" w:hAnsi="仿宋"/>
                <w:color w:val="000000" w:themeColor="text1"/>
                <w:sz w:val="28"/>
                <w:szCs w:val="30"/>
              </w:rPr>
            </w:pPr>
            <w:r w:rsidRPr="00B113D0">
              <w:rPr>
                <w:rFonts w:ascii="仿宋_GB2312" w:hAnsi="仿宋" w:hint="eastAsia"/>
                <w:color w:val="000000" w:themeColor="text1"/>
                <w:sz w:val="28"/>
                <w:szCs w:val="30"/>
              </w:rPr>
              <w:t>北京、天津、河北</w:t>
            </w:r>
            <w:r w:rsidR="003024E1" w:rsidRPr="00B113D0">
              <w:rPr>
                <w:rFonts w:ascii="仿宋_GB2312" w:hAnsi="仿宋" w:hint="eastAsia"/>
                <w:color w:val="000000" w:themeColor="text1"/>
                <w:sz w:val="28"/>
                <w:szCs w:val="30"/>
              </w:rPr>
              <w:t>、内蒙古</w:t>
            </w:r>
            <w:r w:rsidRPr="00B113D0">
              <w:rPr>
                <w:rFonts w:ascii="仿宋_GB2312" w:hAnsi="仿宋" w:hint="eastAsia"/>
                <w:color w:val="000000" w:themeColor="text1"/>
                <w:sz w:val="28"/>
                <w:szCs w:val="30"/>
              </w:rPr>
              <w:t>、山东</w:t>
            </w:r>
          </w:p>
        </w:tc>
      </w:tr>
      <w:tr w:rsidR="003024E1" w:rsidRPr="00B113D0" w:rsidTr="00146FB1">
        <w:trPr>
          <w:trHeight w:val="624"/>
        </w:trPr>
        <w:tc>
          <w:tcPr>
            <w:tcW w:w="1668" w:type="dxa"/>
            <w:vAlign w:val="center"/>
          </w:tcPr>
          <w:p w:rsidR="00731497" w:rsidRPr="00B113D0" w:rsidRDefault="00731497" w:rsidP="00146FB1">
            <w:pPr>
              <w:widowControl/>
              <w:spacing w:line="400" w:lineRule="exact"/>
              <w:jc w:val="center"/>
              <w:rPr>
                <w:rFonts w:ascii="仿宋_GB2312" w:hAnsi="仿宋"/>
                <w:color w:val="000000" w:themeColor="text1"/>
                <w:sz w:val="28"/>
                <w:szCs w:val="30"/>
              </w:rPr>
            </w:pPr>
            <w:r w:rsidRPr="00B113D0">
              <w:rPr>
                <w:rFonts w:ascii="仿宋_GB2312" w:hAnsi="仿宋"/>
                <w:color w:val="000000" w:themeColor="text1"/>
                <w:sz w:val="28"/>
                <w:szCs w:val="30"/>
              </w:rPr>
              <w:t>华东赛区</w:t>
            </w:r>
          </w:p>
        </w:tc>
        <w:tc>
          <w:tcPr>
            <w:tcW w:w="6945" w:type="dxa"/>
            <w:vAlign w:val="center"/>
          </w:tcPr>
          <w:p w:rsidR="00731497" w:rsidRPr="00B113D0" w:rsidRDefault="00D37530" w:rsidP="00EA773A">
            <w:pPr>
              <w:widowControl/>
              <w:spacing w:line="400" w:lineRule="exact"/>
              <w:jc w:val="center"/>
              <w:rPr>
                <w:rFonts w:ascii="仿宋_GB2312" w:hAnsi="仿宋"/>
                <w:color w:val="000000" w:themeColor="text1"/>
                <w:sz w:val="28"/>
                <w:szCs w:val="30"/>
              </w:rPr>
            </w:pPr>
            <w:r w:rsidRPr="00B113D0">
              <w:rPr>
                <w:rFonts w:ascii="仿宋_GB2312" w:hAnsi="仿宋" w:hint="eastAsia"/>
                <w:color w:val="000000" w:themeColor="text1"/>
                <w:sz w:val="28"/>
                <w:szCs w:val="30"/>
              </w:rPr>
              <w:t>安徽、</w:t>
            </w:r>
            <w:r w:rsidR="00731497" w:rsidRPr="00B113D0">
              <w:rPr>
                <w:rFonts w:ascii="仿宋_GB2312" w:hAnsi="仿宋"/>
                <w:color w:val="000000" w:themeColor="text1"/>
                <w:sz w:val="28"/>
                <w:szCs w:val="30"/>
              </w:rPr>
              <w:t>上海</w:t>
            </w:r>
            <w:r w:rsidR="00731497" w:rsidRPr="00B113D0">
              <w:rPr>
                <w:rFonts w:ascii="仿宋_GB2312" w:hAnsi="仿宋" w:hint="eastAsia"/>
                <w:color w:val="000000" w:themeColor="text1"/>
                <w:sz w:val="28"/>
                <w:szCs w:val="30"/>
              </w:rPr>
              <w:t>、</w:t>
            </w:r>
            <w:r w:rsidR="00731497" w:rsidRPr="00B113D0">
              <w:rPr>
                <w:rFonts w:ascii="仿宋_GB2312" w:hAnsi="仿宋"/>
                <w:color w:val="000000" w:themeColor="text1"/>
                <w:sz w:val="28"/>
                <w:szCs w:val="30"/>
              </w:rPr>
              <w:t>浙江</w:t>
            </w:r>
            <w:r w:rsidR="00EA773A" w:rsidRPr="00B113D0">
              <w:rPr>
                <w:rFonts w:ascii="仿宋_GB2312" w:hAnsi="仿宋" w:hint="eastAsia"/>
                <w:color w:val="000000" w:themeColor="text1"/>
                <w:sz w:val="28"/>
                <w:szCs w:val="30"/>
              </w:rPr>
              <w:t>、江苏</w:t>
            </w:r>
          </w:p>
        </w:tc>
      </w:tr>
      <w:tr w:rsidR="003024E1" w:rsidRPr="00B113D0" w:rsidTr="00146FB1">
        <w:trPr>
          <w:trHeight w:val="624"/>
        </w:trPr>
        <w:tc>
          <w:tcPr>
            <w:tcW w:w="1668" w:type="dxa"/>
            <w:vAlign w:val="center"/>
          </w:tcPr>
          <w:p w:rsidR="00731497" w:rsidRPr="00B113D0" w:rsidRDefault="00731497" w:rsidP="00146FB1">
            <w:pPr>
              <w:widowControl/>
              <w:spacing w:line="400" w:lineRule="exact"/>
              <w:jc w:val="center"/>
              <w:rPr>
                <w:rFonts w:ascii="仿宋_GB2312" w:hAnsi="仿宋"/>
                <w:color w:val="000000" w:themeColor="text1"/>
                <w:sz w:val="28"/>
                <w:szCs w:val="30"/>
              </w:rPr>
            </w:pPr>
            <w:r w:rsidRPr="00B113D0">
              <w:rPr>
                <w:rFonts w:ascii="仿宋_GB2312" w:hAnsi="仿宋" w:hint="eastAsia"/>
                <w:color w:val="000000" w:themeColor="text1"/>
                <w:sz w:val="28"/>
                <w:szCs w:val="30"/>
              </w:rPr>
              <w:t>华中</w:t>
            </w:r>
            <w:r w:rsidRPr="00B113D0">
              <w:rPr>
                <w:rFonts w:ascii="仿宋_GB2312" w:hAnsi="仿宋"/>
                <w:color w:val="000000" w:themeColor="text1"/>
                <w:sz w:val="28"/>
                <w:szCs w:val="30"/>
              </w:rPr>
              <w:t>赛区</w:t>
            </w:r>
          </w:p>
        </w:tc>
        <w:tc>
          <w:tcPr>
            <w:tcW w:w="6945" w:type="dxa"/>
            <w:vAlign w:val="center"/>
          </w:tcPr>
          <w:p w:rsidR="00731497" w:rsidRPr="00B113D0" w:rsidRDefault="00D37530" w:rsidP="00146FB1">
            <w:pPr>
              <w:widowControl/>
              <w:spacing w:line="400" w:lineRule="exact"/>
              <w:jc w:val="center"/>
              <w:rPr>
                <w:rFonts w:ascii="仿宋_GB2312" w:hAnsi="仿宋"/>
                <w:color w:val="000000" w:themeColor="text1"/>
                <w:sz w:val="28"/>
                <w:szCs w:val="30"/>
              </w:rPr>
            </w:pPr>
            <w:r w:rsidRPr="00B113D0">
              <w:rPr>
                <w:rFonts w:ascii="仿宋_GB2312" w:hAnsi="仿宋" w:hint="eastAsia"/>
                <w:color w:val="000000" w:themeColor="text1"/>
                <w:sz w:val="28"/>
                <w:szCs w:val="30"/>
              </w:rPr>
              <w:t>河南、</w:t>
            </w:r>
            <w:r w:rsidR="00731497" w:rsidRPr="00B113D0">
              <w:rPr>
                <w:rFonts w:ascii="仿宋_GB2312" w:hAnsi="仿宋"/>
                <w:color w:val="000000" w:themeColor="text1"/>
                <w:sz w:val="28"/>
                <w:szCs w:val="30"/>
              </w:rPr>
              <w:t>湖北</w:t>
            </w:r>
            <w:r w:rsidR="00731497" w:rsidRPr="00B113D0">
              <w:rPr>
                <w:rFonts w:ascii="仿宋_GB2312" w:hAnsi="仿宋" w:hint="eastAsia"/>
                <w:color w:val="000000" w:themeColor="text1"/>
                <w:sz w:val="28"/>
                <w:szCs w:val="30"/>
              </w:rPr>
              <w:t>、</w:t>
            </w:r>
            <w:r w:rsidR="00731497" w:rsidRPr="00B113D0">
              <w:rPr>
                <w:rFonts w:ascii="仿宋_GB2312" w:hAnsi="仿宋"/>
                <w:color w:val="000000" w:themeColor="text1"/>
                <w:sz w:val="28"/>
                <w:szCs w:val="30"/>
              </w:rPr>
              <w:t>湖南</w:t>
            </w:r>
            <w:r w:rsidR="00731497" w:rsidRPr="00B113D0">
              <w:rPr>
                <w:rFonts w:ascii="仿宋_GB2312" w:hAnsi="仿宋" w:hint="eastAsia"/>
                <w:color w:val="000000" w:themeColor="text1"/>
                <w:sz w:val="28"/>
                <w:szCs w:val="30"/>
              </w:rPr>
              <w:t>、</w:t>
            </w:r>
            <w:r w:rsidR="00731497" w:rsidRPr="00B113D0">
              <w:rPr>
                <w:rFonts w:ascii="仿宋_GB2312" w:hAnsi="仿宋"/>
                <w:color w:val="000000" w:themeColor="text1"/>
                <w:sz w:val="28"/>
                <w:szCs w:val="30"/>
              </w:rPr>
              <w:t>江西</w:t>
            </w:r>
          </w:p>
        </w:tc>
      </w:tr>
      <w:tr w:rsidR="003024E1" w:rsidRPr="00B113D0" w:rsidTr="00146FB1">
        <w:trPr>
          <w:trHeight w:val="624"/>
        </w:trPr>
        <w:tc>
          <w:tcPr>
            <w:tcW w:w="1668" w:type="dxa"/>
            <w:vAlign w:val="center"/>
          </w:tcPr>
          <w:p w:rsidR="00731497" w:rsidRPr="00B113D0" w:rsidRDefault="00731497" w:rsidP="00146FB1">
            <w:pPr>
              <w:widowControl/>
              <w:spacing w:line="400" w:lineRule="exact"/>
              <w:jc w:val="center"/>
              <w:rPr>
                <w:rFonts w:ascii="仿宋_GB2312" w:hAnsi="仿宋"/>
                <w:color w:val="000000" w:themeColor="text1"/>
                <w:sz w:val="28"/>
                <w:szCs w:val="30"/>
              </w:rPr>
            </w:pPr>
            <w:r w:rsidRPr="00B113D0">
              <w:rPr>
                <w:rFonts w:ascii="仿宋_GB2312" w:hAnsi="仿宋"/>
                <w:color w:val="000000" w:themeColor="text1"/>
                <w:sz w:val="28"/>
                <w:szCs w:val="30"/>
              </w:rPr>
              <w:lastRenderedPageBreak/>
              <w:t>华南赛区</w:t>
            </w:r>
          </w:p>
        </w:tc>
        <w:tc>
          <w:tcPr>
            <w:tcW w:w="6945" w:type="dxa"/>
            <w:vAlign w:val="center"/>
          </w:tcPr>
          <w:p w:rsidR="00731497" w:rsidRPr="00B113D0" w:rsidRDefault="00731497" w:rsidP="003024E1">
            <w:pPr>
              <w:widowControl/>
              <w:spacing w:line="400" w:lineRule="exact"/>
              <w:jc w:val="center"/>
              <w:rPr>
                <w:rFonts w:ascii="仿宋_GB2312" w:hAnsi="仿宋"/>
                <w:color w:val="000000" w:themeColor="text1"/>
                <w:sz w:val="28"/>
                <w:szCs w:val="30"/>
              </w:rPr>
            </w:pPr>
            <w:r w:rsidRPr="00B113D0">
              <w:rPr>
                <w:rFonts w:ascii="仿宋_GB2312" w:hAnsi="仿宋"/>
                <w:color w:val="000000" w:themeColor="text1"/>
                <w:sz w:val="28"/>
                <w:szCs w:val="30"/>
              </w:rPr>
              <w:t>广东</w:t>
            </w:r>
            <w:r w:rsidRPr="00B113D0">
              <w:rPr>
                <w:rFonts w:ascii="仿宋_GB2312" w:hAnsi="仿宋" w:hint="eastAsia"/>
                <w:color w:val="000000" w:themeColor="text1"/>
                <w:sz w:val="28"/>
                <w:szCs w:val="30"/>
              </w:rPr>
              <w:t>、</w:t>
            </w:r>
            <w:r w:rsidRPr="00B113D0">
              <w:rPr>
                <w:rFonts w:ascii="仿宋_GB2312" w:hAnsi="仿宋"/>
                <w:color w:val="000000" w:themeColor="text1"/>
                <w:sz w:val="28"/>
                <w:szCs w:val="30"/>
              </w:rPr>
              <w:t>广西</w:t>
            </w:r>
            <w:r w:rsidRPr="00B113D0">
              <w:rPr>
                <w:rFonts w:ascii="仿宋_GB2312" w:hAnsi="仿宋" w:hint="eastAsia"/>
                <w:color w:val="000000" w:themeColor="text1"/>
                <w:sz w:val="28"/>
                <w:szCs w:val="30"/>
              </w:rPr>
              <w:t>、</w:t>
            </w:r>
            <w:r w:rsidR="00EA773A" w:rsidRPr="00B113D0">
              <w:rPr>
                <w:rFonts w:ascii="仿宋_GB2312" w:hAnsi="仿宋" w:hint="eastAsia"/>
                <w:color w:val="000000" w:themeColor="text1"/>
                <w:sz w:val="28"/>
                <w:szCs w:val="30"/>
              </w:rPr>
              <w:t>福建、</w:t>
            </w:r>
            <w:r w:rsidRPr="00B113D0">
              <w:rPr>
                <w:rFonts w:ascii="仿宋_GB2312" w:hAnsi="仿宋"/>
                <w:color w:val="000000" w:themeColor="text1"/>
                <w:sz w:val="28"/>
                <w:szCs w:val="30"/>
              </w:rPr>
              <w:t>海南</w:t>
            </w:r>
            <w:r w:rsidRPr="00B113D0">
              <w:rPr>
                <w:rFonts w:ascii="仿宋_GB2312" w:hAnsi="仿宋" w:hint="eastAsia"/>
                <w:color w:val="000000" w:themeColor="text1"/>
                <w:sz w:val="28"/>
                <w:szCs w:val="30"/>
              </w:rPr>
              <w:t>、香港、澳门、台湾</w:t>
            </w:r>
          </w:p>
        </w:tc>
      </w:tr>
      <w:tr w:rsidR="003024E1" w:rsidRPr="00B113D0" w:rsidTr="00146FB1">
        <w:trPr>
          <w:trHeight w:val="624"/>
        </w:trPr>
        <w:tc>
          <w:tcPr>
            <w:tcW w:w="1668" w:type="dxa"/>
            <w:vAlign w:val="center"/>
          </w:tcPr>
          <w:p w:rsidR="00731497" w:rsidRPr="00B113D0" w:rsidRDefault="00731497" w:rsidP="00146FB1">
            <w:pPr>
              <w:widowControl/>
              <w:spacing w:line="400" w:lineRule="exact"/>
              <w:jc w:val="center"/>
              <w:rPr>
                <w:rFonts w:ascii="仿宋_GB2312" w:hAnsi="仿宋"/>
                <w:color w:val="000000" w:themeColor="text1"/>
                <w:sz w:val="28"/>
                <w:szCs w:val="30"/>
              </w:rPr>
            </w:pPr>
            <w:r w:rsidRPr="00B113D0">
              <w:rPr>
                <w:rFonts w:ascii="仿宋_GB2312" w:hAnsi="仿宋"/>
                <w:color w:val="000000" w:themeColor="text1"/>
                <w:sz w:val="28"/>
                <w:szCs w:val="30"/>
              </w:rPr>
              <w:t>西</w:t>
            </w:r>
            <w:r w:rsidRPr="00B113D0">
              <w:rPr>
                <w:rFonts w:ascii="仿宋_GB2312" w:hAnsi="仿宋" w:hint="eastAsia"/>
                <w:color w:val="000000" w:themeColor="text1"/>
                <w:sz w:val="28"/>
                <w:szCs w:val="30"/>
              </w:rPr>
              <w:t>北</w:t>
            </w:r>
            <w:r w:rsidRPr="00B113D0">
              <w:rPr>
                <w:rFonts w:ascii="仿宋_GB2312" w:hAnsi="仿宋"/>
                <w:color w:val="000000" w:themeColor="text1"/>
                <w:sz w:val="28"/>
                <w:szCs w:val="30"/>
              </w:rPr>
              <w:t>赛区</w:t>
            </w:r>
          </w:p>
        </w:tc>
        <w:tc>
          <w:tcPr>
            <w:tcW w:w="6945" w:type="dxa"/>
            <w:vAlign w:val="center"/>
          </w:tcPr>
          <w:p w:rsidR="00731497" w:rsidRPr="00B113D0" w:rsidRDefault="00731497" w:rsidP="00470D29">
            <w:pPr>
              <w:widowControl/>
              <w:spacing w:line="400" w:lineRule="exact"/>
              <w:jc w:val="center"/>
              <w:rPr>
                <w:rFonts w:ascii="仿宋_GB2312" w:hAnsi="仿宋"/>
                <w:color w:val="000000" w:themeColor="text1"/>
                <w:sz w:val="28"/>
                <w:szCs w:val="30"/>
              </w:rPr>
            </w:pPr>
            <w:r w:rsidRPr="00B113D0">
              <w:rPr>
                <w:rFonts w:ascii="仿宋_GB2312" w:hAnsi="仿宋"/>
                <w:color w:val="000000" w:themeColor="text1"/>
                <w:sz w:val="28"/>
                <w:szCs w:val="30"/>
              </w:rPr>
              <w:t>陕西</w:t>
            </w:r>
            <w:r w:rsidR="00470D29" w:rsidRPr="00B113D0">
              <w:rPr>
                <w:rFonts w:ascii="仿宋_GB2312" w:hAnsi="仿宋" w:hint="eastAsia"/>
                <w:color w:val="000000" w:themeColor="text1"/>
                <w:sz w:val="28"/>
                <w:szCs w:val="30"/>
              </w:rPr>
              <w:t>、</w:t>
            </w:r>
            <w:r w:rsidR="00EA773A" w:rsidRPr="00B113D0">
              <w:rPr>
                <w:rFonts w:ascii="仿宋_GB2312" w:hAnsi="仿宋" w:hint="eastAsia"/>
                <w:color w:val="000000" w:themeColor="text1"/>
                <w:sz w:val="28"/>
                <w:szCs w:val="30"/>
              </w:rPr>
              <w:t>山西、</w:t>
            </w:r>
            <w:r w:rsidRPr="00B113D0">
              <w:rPr>
                <w:rFonts w:ascii="仿宋_GB2312" w:hAnsi="仿宋"/>
                <w:color w:val="000000" w:themeColor="text1"/>
                <w:sz w:val="28"/>
                <w:szCs w:val="30"/>
              </w:rPr>
              <w:t>甘肃</w:t>
            </w:r>
            <w:r w:rsidRPr="00B113D0">
              <w:rPr>
                <w:rFonts w:ascii="仿宋_GB2312" w:hAnsi="仿宋" w:hint="eastAsia"/>
                <w:color w:val="000000" w:themeColor="text1"/>
                <w:sz w:val="28"/>
                <w:szCs w:val="30"/>
              </w:rPr>
              <w:t>、</w:t>
            </w:r>
            <w:r w:rsidRPr="00B113D0">
              <w:rPr>
                <w:rFonts w:ascii="仿宋_GB2312" w:hAnsi="仿宋"/>
                <w:color w:val="000000" w:themeColor="text1"/>
                <w:sz w:val="28"/>
                <w:szCs w:val="30"/>
              </w:rPr>
              <w:t>新疆</w:t>
            </w:r>
            <w:r w:rsidRPr="00B113D0">
              <w:rPr>
                <w:rFonts w:ascii="仿宋_GB2312" w:hAnsi="仿宋" w:hint="eastAsia"/>
                <w:color w:val="000000" w:themeColor="text1"/>
                <w:sz w:val="28"/>
                <w:szCs w:val="30"/>
              </w:rPr>
              <w:t>、</w:t>
            </w:r>
            <w:r w:rsidRPr="00B113D0">
              <w:rPr>
                <w:rFonts w:ascii="仿宋_GB2312" w:hAnsi="仿宋"/>
                <w:color w:val="000000" w:themeColor="text1"/>
                <w:sz w:val="28"/>
                <w:szCs w:val="30"/>
              </w:rPr>
              <w:t>青海</w:t>
            </w:r>
            <w:r w:rsidRPr="00B113D0">
              <w:rPr>
                <w:rFonts w:ascii="仿宋_GB2312" w:hAnsi="仿宋" w:hint="eastAsia"/>
                <w:color w:val="000000" w:themeColor="text1"/>
                <w:sz w:val="28"/>
                <w:szCs w:val="30"/>
              </w:rPr>
              <w:t>、</w:t>
            </w:r>
            <w:r w:rsidRPr="00B113D0">
              <w:rPr>
                <w:rFonts w:ascii="仿宋_GB2312" w:hAnsi="仿宋"/>
                <w:color w:val="000000" w:themeColor="text1"/>
                <w:sz w:val="28"/>
                <w:szCs w:val="30"/>
              </w:rPr>
              <w:t>宁夏</w:t>
            </w:r>
          </w:p>
        </w:tc>
      </w:tr>
      <w:tr w:rsidR="003024E1" w:rsidRPr="00B113D0" w:rsidTr="00146FB1">
        <w:trPr>
          <w:trHeight w:val="624"/>
        </w:trPr>
        <w:tc>
          <w:tcPr>
            <w:tcW w:w="1668" w:type="dxa"/>
            <w:vAlign w:val="center"/>
          </w:tcPr>
          <w:p w:rsidR="00731497" w:rsidRPr="00B113D0" w:rsidRDefault="00731497" w:rsidP="00146FB1">
            <w:pPr>
              <w:widowControl/>
              <w:spacing w:line="400" w:lineRule="exact"/>
              <w:jc w:val="center"/>
              <w:rPr>
                <w:rFonts w:ascii="仿宋_GB2312" w:hAnsi="仿宋"/>
                <w:color w:val="000000" w:themeColor="text1"/>
                <w:sz w:val="28"/>
                <w:szCs w:val="30"/>
              </w:rPr>
            </w:pPr>
            <w:r w:rsidRPr="00B113D0">
              <w:rPr>
                <w:rFonts w:ascii="仿宋_GB2312" w:hAnsi="仿宋"/>
                <w:color w:val="000000" w:themeColor="text1"/>
                <w:sz w:val="28"/>
                <w:szCs w:val="30"/>
              </w:rPr>
              <w:t>西</w:t>
            </w:r>
            <w:r w:rsidRPr="00B113D0">
              <w:rPr>
                <w:rFonts w:ascii="仿宋_GB2312" w:hAnsi="仿宋" w:hint="eastAsia"/>
                <w:color w:val="000000" w:themeColor="text1"/>
                <w:sz w:val="28"/>
                <w:szCs w:val="30"/>
              </w:rPr>
              <w:t>南</w:t>
            </w:r>
            <w:r w:rsidRPr="00B113D0">
              <w:rPr>
                <w:rFonts w:ascii="仿宋_GB2312" w:hAnsi="仿宋"/>
                <w:color w:val="000000" w:themeColor="text1"/>
                <w:sz w:val="28"/>
                <w:szCs w:val="30"/>
              </w:rPr>
              <w:t>赛区</w:t>
            </w:r>
          </w:p>
        </w:tc>
        <w:tc>
          <w:tcPr>
            <w:tcW w:w="6945" w:type="dxa"/>
            <w:vAlign w:val="center"/>
          </w:tcPr>
          <w:p w:rsidR="00731497" w:rsidRPr="00B113D0" w:rsidRDefault="00731497" w:rsidP="00146FB1">
            <w:pPr>
              <w:widowControl/>
              <w:spacing w:line="400" w:lineRule="exact"/>
              <w:jc w:val="center"/>
              <w:rPr>
                <w:rFonts w:ascii="仿宋_GB2312" w:hAnsi="仿宋"/>
                <w:color w:val="000000" w:themeColor="text1"/>
                <w:sz w:val="28"/>
                <w:szCs w:val="30"/>
              </w:rPr>
            </w:pPr>
            <w:r w:rsidRPr="00B113D0">
              <w:rPr>
                <w:rFonts w:ascii="仿宋_GB2312" w:hAnsi="仿宋"/>
                <w:color w:val="000000" w:themeColor="text1"/>
                <w:sz w:val="28"/>
                <w:szCs w:val="30"/>
              </w:rPr>
              <w:t>四川</w:t>
            </w:r>
            <w:r w:rsidRPr="00B113D0">
              <w:rPr>
                <w:rFonts w:ascii="仿宋_GB2312" w:hAnsi="仿宋" w:hint="eastAsia"/>
                <w:color w:val="000000" w:themeColor="text1"/>
                <w:sz w:val="28"/>
                <w:szCs w:val="30"/>
              </w:rPr>
              <w:t>、</w:t>
            </w:r>
            <w:r w:rsidRPr="00B113D0">
              <w:rPr>
                <w:rFonts w:ascii="仿宋_GB2312" w:hAnsi="仿宋"/>
                <w:color w:val="000000" w:themeColor="text1"/>
                <w:sz w:val="28"/>
                <w:szCs w:val="30"/>
              </w:rPr>
              <w:t>重庆</w:t>
            </w:r>
            <w:r w:rsidRPr="00B113D0">
              <w:rPr>
                <w:rFonts w:ascii="仿宋_GB2312" w:hAnsi="仿宋" w:hint="eastAsia"/>
                <w:color w:val="000000" w:themeColor="text1"/>
                <w:sz w:val="28"/>
                <w:szCs w:val="30"/>
              </w:rPr>
              <w:t>、</w:t>
            </w:r>
            <w:r w:rsidRPr="00B113D0">
              <w:rPr>
                <w:rFonts w:ascii="仿宋_GB2312" w:hAnsi="仿宋"/>
                <w:color w:val="000000" w:themeColor="text1"/>
                <w:sz w:val="28"/>
                <w:szCs w:val="30"/>
              </w:rPr>
              <w:t>贵州</w:t>
            </w:r>
            <w:r w:rsidRPr="00B113D0">
              <w:rPr>
                <w:rFonts w:ascii="仿宋_GB2312" w:hAnsi="仿宋" w:hint="eastAsia"/>
                <w:color w:val="000000" w:themeColor="text1"/>
                <w:sz w:val="28"/>
                <w:szCs w:val="30"/>
              </w:rPr>
              <w:t>、</w:t>
            </w:r>
            <w:r w:rsidRPr="00B113D0">
              <w:rPr>
                <w:rFonts w:ascii="仿宋_GB2312" w:hAnsi="仿宋"/>
                <w:color w:val="000000" w:themeColor="text1"/>
                <w:sz w:val="28"/>
                <w:szCs w:val="30"/>
              </w:rPr>
              <w:t>云南</w:t>
            </w:r>
            <w:r w:rsidRPr="00B113D0">
              <w:rPr>
                <w:rFonts w:ascii="仿宋_GB2312" w:hAnsi="仿宋" w:hint="eastAsia"/>
                <w:color w:val="000000" w:themeColor="text1"/>
                <w:sz w:val="28"/>
                <w:szCs w:val="30"/>
              </w:rPr>
              <w:t>、</w:t>
            </w:r>
            <w:r w:rsidRPr="00B113D0">
              <w:rPr>
                <w:rFonts w:ascii="仿宋_GB2312" w:hAnsi="仿宋"/>
                <w:color w:val="000000" w:themeColor="text1"/>
                <w:sz w:val="28"/>
                <w:szCs w:val="30"/>
              </w:rPr>
              <w:t>西藏</w:t>
            </w:r>
          </w:p>
        </w:tc>
      </w:tr>
    </w:tbl>
    <w:p w:rsidR="000E4BB7" w:rsidRPr="00B113D0" w:rsidRDefault="002238B3" w:rsidP="00EA6784">
      <w:pPr>
        <w:spacing w:line="460" w:lineRule="exact"/>
        <w:ind w:firstLineChars="200" w:firstLine="560"/>
        <w:rPr>
          <w:color w:val="000000" w:themeColor="text1"/>
          <w:sz w:val="28"/>
          <w:szCs w:val="28"/>
        </w:rPr>
      </w:pPr>
      <w:r w:rsidRPr="00B113D0">
        <w:rPr>
          <w:rFonts w:hint="eastAsia"/>
          <w:color w:val="000000" w:themeColor="text1"/>
          <w:sz w:val="28"/>
          <w:szCs w:val="28"/>
        </w:rPr>
        <w:t>各分赛区进入决赛的名额由</w:t>
      </w:r>
      <w:r w:rsidR="00682984" w:rsidRPr="00B113D0">
        <w:rPr>
          <w:rFonts w:hint="eastAsia"/>
          <w:color w:val="000000" w:themeColor="text1"/>
          <w:sz w:val="28"/>
          <w:szCs w:val="28"/>
        </w:rPr>
        <w:t>赛项执委会</w:t>
      </w:r>
      <w:r w:rsidRPr="00B113D0">
        <w:rPr>
          <w:rFonts w:hint="eastAsia"/>
          <w:color w:val="000000" w:themeColor="text1"/>
          <w:sz w:val="28"/>
          <w:szCs w:val="28"/>
        </w:rPr>
        <w:t>根据各赛区报名团队的总数按比例分配。</w:t>
      </w:r>
      <w:r w:rsidR="000E6C6E" w:rsidRPr="00B113D0">
        <w:rPr>
          <w:rFonts w:hint="eastAsia"/>
          <w:color w:val="000000" w:themeColor="text1"/>
          <w:sz w:val="28"/>
          <w:szCs w:val="28"/>
        </w:rPr>
        <w:t>入围决赛的</w:t>
      </w:r>
      <w:r w:rsidR="008B79CB" w:rsidRPr="00B113D0">
        <w:rPr>
          <w:rFonts w:hint="eastAsia"/>
          <w:color w:val="000000" w:themeColor="text1"/>
          <w:sz w:val="28"/>
          <w:szCs w:val="28"/>
        </w:rPr>
        <w:t>参赛队统一进行现场决赛</w:t>
      </w:r>
      <w:r w:rsidRPr="00B113D0">
        <w:rPr>
          <w:rFonts w:hint="eastAsia"/>
          <w:color w:val="000000" w:themeColor="text1"/>
          <w:sz w:val="28"/>
          <w:szCs w:val="28"/>
        </w:rPr>
        <w:t>。</w:t>
      </w:r>
      <w:r w:rsidR="0082448F" w:rsidRPr="00B113D0">
        <w:rPr>
          <w:rFonts w:hint="eastAsia"/>
          <w:color w:val="000000" w:themeColor="text1"/>
          <w:sz w:val="28"/>
          <w:szCs w:val="28"/>
        </w:rPr>
        <w:t>各参赛队比赛顺序由</w:t>
      </w:r>
      <w:r w:rsidR="002E0F30" w:rsidRPr="00B113D0">
        <w:rPr>
          <w:rFonts w:hint="eastAsia"/>
          <w:color w:val="000000" w:themeColor="text1"/>
          <w:sz w:val="28"/>
          <w:szCs w:val="28"/>
        </w:rPr>
        <w:t>指导</w:t>
      </w:r>
      <w:r w:rsidR="00682984" w:rsidRPr="00B113D0">
        <w:rPr>
          <w:rFonts w:hint="eastAsia"/>
          <w:color w:val="000000" w:themeColor="text1"/>
          <w:sz w:val="28"/>
          <w:szCs w:val="28"/>
        </w:rPr>
        <w:t>教师</w:t>
      </w:r>
      <w:r w:rsidR="0082448F" w:rsidRPr="00B113D0">
        <w:rPr>
          <w:rFonts w:hint="eastAsia"/>
          <w:color w:val="000000" w:themeColor="text1"/>
          <w:sz w:val="28"/>
          <w:szCs w:val="28"/>
        </w:rPr>
        <w:t>或队长现场抽签决定。</w:t>
      </w:r>
    </w:p>
    <w:p w:rsidR="000E6C6E" w:rsidRPr="00B113D0" w:rsidRDefault="000E6C6E" w:rsidP="00350195">
      <w:pPr>
        <w:spacing w:line="460" w:lineRule="exact"/>
        <w:rPr>
          <w:color w:val="000000" w:themeColor="text1"/>
          <w:sz w:val="28"/>
          <w:szCs w:val="28"/>
        </w:rPr>
      </w:pPr>
    </w:p>
    <w:p w:rsidR="00F92CD5" w:rsidRPr="00B113D0" w:rsidRDefault="000E6C6E" w:rsidP="005A3B2D">
      <w:pPr>
        <w:spacing w:line="460" w:lineRule="exact"/>
        <w:rPr>
          <w:color w:val="000000" w:themeColor="text1"/>
          <w:sz w:val="28"/>
          <w:szCs w:val="28"/>
        </w:rPr>
      </w:pPr>
      <w:r w:rsidRPr="00B113D0">
        <w:rPr>
          <w:rFonts w:hint="eastAsia"/>
          <w:color w:val="000000" w:themeColor="text1"/>
          <w:sz w:val="28"/>
          <w:szCs w:val="28"/>
        </w:rPr>
        <w:t>五</w:t>
      </w:r>
      <w:r w:rsidR="00F92CD5" w:rsidRPr="00B113D0">
        <w:rPr>
          <w:rFonts w:hint="eastAsia"/>
          <w:color w:val="000000" w:themeColor="text1"/>
          <w:sz w:val="28"/>
          <w:szCs w:val="28"/>
        </w:rPr>
        <w:t>、</w:t>
      </w:r>
      <w:r w:rsidR="00241D19" w:rsidRPr="00B113D0">
        <w:rPr>
          <w:rFonts w:hint="eastAsia"/>
          <w:color w:val="000000" w:themeColor="text1"/>
          <w:sz w:val="28"/>
          <w:szCs w:val="28"/>
        </w:rPr>
        <w:t>竞赛类别</w:t>
      </w:r>
      <w:r w:rsidR="00F92CD5" w:rsidRPr="00B113D0">
        <w:rPr>
          <w:rFonts w:hint="eastAsia"/>
          <w:color w:val="000000" w:themeColor="text1"/>
          <w:sz w:val="28"/>
          <w:szCs w:val="28"/>
        </w:rPr>
        <w:t>说明</w:t>
      </w:r>
    </w:p>
    <w:p w:rsidR="00CA2FCE" w:rsidRPr="00B113D0" w:rsidRDefault="005A3B2D" w:rsidP="00010A6F">
      <w:pPr>
        <w:spacing w:line="460" w:lineRule="exact"/>
        <w:ind w:firstLineChars="200" w:firstLine="560"/>
        <w:rPr>
          <w:color w:val="000000" w:themeColor="text1"/>
          <w:sz w:val="28"/>
          <w:szCs w:val="28"/>
        </w:rPr>
      </w:pPr>
      <w:r w:rsidRPr="00B113D0">
        <w:rPr>
          <w:rFonts w:hint="eastAsia"/>
          <w:color w:val="000000" w:themeColor="text1"/>
          <w:sz w:val="28"/>
          <w:szCs w:val="28"/>
        </w:rPr>
        <w:t>1</w:t>
      </w:r>
      <w:r w:rsidR="00F92CD5" w:rsidRPr="00B113D0">
        <w:rPr>
          <w:rFonts w:hint="eastAsia"/>
          <w:color w:val="000000" w:themeColor="text1"/>
          <w:sz w:val="28"/>
          <w:szCs w:val="28"/>
        </w:rPr>
        <w:t>.</w:t>
      </w:r>
      <w:r w:rsidR="00CA2FCE" w:rsidRPr="00B113D0">
        <w:rPr>
          <w:rFonts w:hint="eastAsia"/>
          <w:color w:val="000000" w:themeColor="text1"/>
          <w:sz w:val="28"/>
          <w:szCs w:val="28"/>
        </w:rPr>
        <w:t>创意赛</w:t>
      </w:r>
    </w:p>
    <w:p w:rsidR="00F92CD5" w:rsidRPr="00B113D0" w:rsidRDefault="00F92CD5" w:rsidP="00010A6F">
      <w:pPr>
        <w:spacing w:line="460" w:lineRule="exact"/>
        <w:ind w:firstLineChars="200" w:firstLine="560"/>
        <w:rPr>
          <w:color w:val="000000" w:themeColor="text1"/>
          <w:sz w:val="28"/>
          <w:szCs w:val="28"/>
        </w:rPr>
      </w:pPr>
      <w:proofErr w:type="gramStart"/>
      <w:r w:rsidRPr="00B113D0">
        <w:rPr>
          <w:rFonts w:hint="eastAsia"/>
          <w:color w:val="000000" w:themeColor="text1"/>
          <w:sz w:val="28"/>
          <w:szCs w:val="28"/>
        </w:rPr>
        <w:t>创意赛</w:t>
      </w:r>
      <w:proofErr w:type="gramEnd"/>
      <w:r w:rsidRPr="00B113D0">
        <w:rPr>
          <w:rFonts w:hint="eastAsia"/>
          <w:color w:val="000000" w:themeColor="text1"/>
          <w:sz w:val="28"/>
          <w:szCs w:val="28"/>
        </w:rPr>
        <w:t>分为预赛与决赛。预赛</w:t>
      </w:r>
      <w:r w:rsidR="006C1D2F" w:rsidRPr="00B113D0">
        <w:rPr>
          <w:rFonts w:hint="eastAsia"/>
          <w:color w:val="000000" w:themeColor="text1"/>
          <w:sz w:val="28"/>
          <w:szCs w:val="28"/>
        </w:rPr>
        <w:t>阶段</w:t>
      </w:r>
      <w:r w:rsidRPr="00B113D0">
        <w:rPr>
          <w:rFonts w:hint="eastAsia"/>
          <w:color w:val="000000" w:themeColor="text1"/>
          <w:sz w:val="28"/>
          <w:szCs w:val="28"/>
        </w:rPr>
        <w:t>，参赛队以幻灯片、文档、图片、视频等形式将作品</w:t>
      </w:r>
      <w:r w:rsidR="00C14D8E" w:rsidRPr="00B113D0">
        <w:rPr>
          <w:rFonts w:hint="eastAsia"/>
          <w:color w:val="000000" w:themeColor="text1"/>
          <w:sz w:val="28"/>
          <w:szCs w:val="28"/>
        </w:rPr>
        <w:t>上传至</w:t>
      </w:r>
      <w:r w:rsidR="00135E66" w:rsidRPr="00B113D0">
        <w:rPr>
          <w:rFonts w:hint="eastAsia"/>
          <w:color w:val="000000" w:themeColor="text1"/>
          <w:sz w:val="28"/>
          <w:szCs w:val="28"/>
        </w:rPr>
        <w:t>赛项</w:t>
      </w:r>
      <w:r w:rsidR="00C14D8E" w:rsidRPr="00B113D0">
        <w:rPr>
          <w:rFonts w:hint="eastAsia"/>
          <w:color w:val="000000" w:themeColor="text1"/>
          <w:sz w:val="28"/>
          <w:szCs w:val="28"/>
        </w:rPr>
        <w:t>专用服务器</w:t>
      </w:r>
      <w:r w:rsidRPr="00B113D0">
        <w:rPr>
          <w:rFonts w:hint="eastAsia"/>
          <w:color w:val="000000" w:themeColor="text1"/>
          <w:sz w:val="28"/>
          <w:szCs w:val="28"/>
        </w:rPr>
        <w:t>，由评委</w:t>
      </w:r>
      <w:r w:rsidR="00B96E1B" w:rsidRPr="00B113D0">
        <w:rPr>
          <w:rFonts w:hint="eastAsia"/>
          <w:color w:val="000000" w:themeColor="text1"/>
          <w:sz w:val="28"/>
          <w:szCs w:val="28"/>
        </w:rPr>
        <w:t>会</w:t>
      </w:r>
      <w:r w:rsidRPr="00B113D0">
        <w:rPr>
          <w:rFonts w:hint="eastAsia"/>
          <w:color w:val="000000" w:themeColor="text1"/>
          <w:sz w:val="28"/>
          <w:szCs w:val="28"/>
        </w:rPr>
        <w:t>根据评分细则对各参赛队</w:t>
      </w:r>
      <w:r w:rsidR="00533B14" w:rsidRPr="00B113D0">
        <w:rPr>
          <w:rFonts w:hint="eastAsia"/>
          <w:color w:val="000000" w:themeColor="text1"/>
          <w:sz w:val="28"/>
          <w:szCs w:val="28"/>
        </w:rPr>
        <w:t>提交</w:t>
      </w:r>
      <w:r w:rsidRPr="00B113D0">
        <w:rPr>
          <w:rFonts w:hint="eastAsia"/>
          <w:color w:val="000000" w:themeColor="text1"/>
          <w:sz w:val="28"/>
          <w:szCs w:val="28"/>
        </w:rPr>
        <w:t>的作品进行评比。决赛采用现场竞赛方式，各参赛队需</w:t>
      </w:r>
      <w:r w:rsidR="00C6747E" w:rsidRPr="00B113D0">
        <w:rPr>
          <w:rFonts w:hint="eastAsia"/>
          <w:color w:val="000000" w:themeColor="text1"/>
          <w:sz w:val="28"/>
          <w:szCs w:val="28"/>
        </w:rPr>
        <w:t>提交作品</w:t>
      </w:r>
      <w:r w:rsidR="00715EF2" w:rsidRPr="00B113D0">
        <w:rPr>
          <w:rFonts w:hint="eastAsia"/>
          <w:color w:val="000000" w:themeColor="text1"/>
          <w:sz w:val="28"/>
          <w:szCs w:val="28"/>
        </w:rPr>
        <w:t>，并且现场</w:t>
      </w:r>
      <w:r w:rsidRPr="00B113D0">
        <w:rPr>
          <w:rFonts w:hint="eastAsia"/>
          <w:color w:val="000000" w:themeColor="text1"/>
          <w:sz w:val="28"/>
          <w:szCs w:val="28"/>
        </w:rPr>
        <w:t>进行演示和答辩，由评委</w:t>
      </w:r>
      <w:r w:rsidR="00D366C3" w:rsidRPr="00B113D0">
        <w:rPr>
          <w:rFonts w:hint="eastAsia"/>
          <w:color w:val="000000" w:themeColor="text1"/>
          <w:sz w:val="28"/>
          <w:szCs w:val="28"/>
        </w:rPr>
        <w:t>会</w:t>
      </w:r>
      <w:r w:rsidRPr="00B113D0">
        <w:rPr>
          <w:rFonts w:hint="eastAsia"/>
          <w:color w:val="000000" w:themeColor="text1"/>
          <w:sz w:val="28"/>
          <w:szCs w:val="28"/>
        </w:rPr>
        <w:t>根据评分细则对各参赛队</w:t>
      </w:r>
      <w:r w:rsidR="00FB40F5" w:rsidRPr="00B113D0">
        <w:rPr>
          <w:rFonts w:hint="eastAsia"/>
          <w:color w:val="000000" w:themeColor="text1"/>
          <w:sz w:val="28"/>
          <w:szCs w:val="28"/>
        </w:rPr>
        <w:t>提交</w:t>
      </w:r>
      <w:r w:rsidRPr="00B113D0">
        <w:rPr>
          <w:rFonts w:hint="eastAsia"/>
          <w:color w:val="000000" w:themeColor="text1"/>
          <w:sz w:val="28"/>
          <w:szCs w:val="28"/>
        </w:rPr>
        <w:t>的作品进行评比。各参赛队需发挥创新能力，</w:t>
      </w:r>
      <w:r w:rsidR="00531A93" w:rsidRPr="00B113D0">
        <w:rPr>
          <w:rFonts w:hint="eastAsia"/>
          <w:color w:val="000000" w:themeColor="text1"/>
          <w:sz w:val="28"/>
          <w:szCs w:val="28"/>
        </w:rPr>
        <w:t>自主设计物联网应用系统。</w:t>
      </w:r>
      <w:r w:rsidR="001A10E2" w:rsidRPr="00B113D0">
        <w:rPr>
          <w:rFonts w:hint="eastAsia"/>
          <w:color w:val="000000" w:themeColor="text1"/>
          <w:sz w:val="28"/>
          <w:szCs w:val="28"/>
        </w:rPr>
        <w:t>比赛顺序抽签决定。</w:t>
      </w:r>
    </w:p>
    <w:p w:rsidR="005A3B2D" w:rsidRPr="00B113D0" w:rsidRDefault="005A3B2D" w:rsidP="005A3B2D">
      <w:pPr>
        <w:spacing w:line="460" w:lineRule="exact"/>
        <w:ind w:firstLineChars="200" w:firstLine="560"/>
        <w:rPr>
          <w:color w:val="000000" w:themeColor="text1"/>
          <w:sz w:val="28"/>
          <w:szCs w:val="28"/>
        </w:rPr>
      </w:pPr>
      <w:r w:rsidRPr="00B113D0">
        <w:rPr>
          <w:rFonts w:hint="eastAsia"/>
          <w:color w:val="000000" w:themeColor="text1"/>
          <w:sz w:val="28"/>
          <w:szCs w:val="28"/>
        </w:rPr>
        <w:t>2.</w:t>
      </w:r>
      <w:r w:rsidR="00EA773A" w:rsidRPr="00B113D0">
        <w:rPr>
          <w:rFonts w:hint="eastAsia"/>
          <w:color w:val="000000" w:themeColor="text1"/>
          <w:sz w:val="28"/>
          <w:szCs w:val="28"/>
        </w:rPr>
        <w:t>挑战赛</w:t>
      </w:r>
    </w:p>
    <w:p w:rsidR="005A3B2D" w:rsidRPr="00B113D0" w:rsidRDefault="00EA773A" w:rsidP="005A3B2D">
      <w:pPr>
        <w:spacing w:line="460" w:lineRule="exact"/>
        <w:ind w:firstLineChars="200" w:firstLine="560"/>
        <w:rPr>
          <w:color w:val="000000" w:themeColor="text1"/>
          <w:sz w:val="28"/>
          <w:szCs w:val="28"/>
        </w:rPr>
      </w:pPr>
      <w:r w:rsidRPr="00B113D0">
        <w:rPr>
          <w:rFonts w:hint="eastAsia"/>
          <w:color w:val="000000" w:themeColor="text1"/>
          <w:sz w:val="28"/>
          <w:szCs w:val="28"/>
        </w:rPr>
        <w:t>挑战赛</w:t>
      </w:r>
      <w:r w:rsidR="005A3B2D" w:rsidRPr="00B113D0">
        <w:rPr>
          <w:rFonts w:hint="eastAsia"/>
          <w:color w:val="000000" w:themeColor="text1"/>
          <w:sz w:val="28"/>
          <w:szCs w:val="28"/>
        </w:rPr>
        <w:t>分预赛和决赛。预赛采用网络竞赛方式，即参赛队</w:t>
      </w:r>
      <w:r w:rsidR="005A3B2D" w:rsidRPr="00B113D0">
        <w:rPr>
          <w:rFonts w:asciiTheme="majorEastAsia" w:eastAsiaTheme="majorEastAsia" w:hAnsiTheme="majorEastAsia" w:cs="宋体" w:hint="eastAsia"/>
          <w:color w:val="000000" w:themeColor="text1"/>
          <w:kern w:val="0"/>
          <w:sz w:val="28"/>
          <w:szCs w:val="28"/>
        </w:rPr>
        <w:t>提交赛题的软件代码到指定的平台运行</w:t>
      </w:r>
      <w:r w:rsidR="005A3B2D" w:rsidRPr="00B113D0">
        <w:rPr>
          <w:rFonts w:hint="eastAsia"/>
          <w:color w:val="000000" w:themeColor="text1"/>
          <w:sz w:val="28"/>
          <w:szCs w:val="28"/>
        </w:rPr>
        <w:t>，评委会根据评分细则对各参赛队的表现进行评比。决赛采用现场竞赛方式，各参赛队需在现场提交软件代码，在本赛项提供的指定平台运行，评委会根据评分细则对各参赛队的表现进行评比。比赛顺序抽签决定。参赛队根据题目要求完成相应的代码设计，主要包含数据传输及无线多跳自组网等内容，着重考察其对物联网设备进行编程控制的能力。为公平公正地进行评比，所有参赛队提交的代码须兼容本赛项指定平台。</w:t>
      </w:r>
    </w:p>
    <w:p w:rsidR="00F92CD5" w:rsidRPr="00B113D0" w:rsidRDefault="00127234" w:rsidP="00127234">
      <w:pPr>
        <w:spacing w:line="460" w:lineRule="exact"/>
        <w:ind w:firstLineChars="200" w:firstLine="560"/>
        <w:rPr>
          <w:color w:val="000000" w:themeColor="text1"/>
          <w:sz w:val="28"/>
          <w:szCs w:val="28"/>
        </w:rPr>
      </w:pPr>
      <w:r w:rsidRPr="00B113D0">
        <w:rPr>
          <w:rFonts w:hint="eastAsia"/>
          <w:color w:val="000000" w:themeColor="text1"/>
          <w:sz w:val="28"/>
          <w:szCs w:val="28"/>
        </w:rPr>
        <w:t>各</w:t>
      </w:r>
      <w:r w:rsidR="00DC5E3B" w:rsidRPr="00B113D0">
        <w:rPr>
          <w:rFonts w:hint="eastAsia"/>
          <w:color w:val="000000" w:themeColor="text1"/>
          <w:sz w:val="28"/>
          <w:szCs w:val="28"/>
        </w:rPr>
        <w:t>竞赛类别的详细信息及注意事项，</w:t>
      </w:r>
      <w:r w:rsidR="00F92CD5" w:rsidRPr="00B113D0">
        <w:rPr>
          <w:rFonts w:hint="eastAsia"/>
          <w:color w:val="000000" w:themeColor="text1"/>
          <w:sz w:val="28"/>
          <w:szCs w:val="28"/>
        </w:rPr>
        <w:t>请</w:t>
      </w:r>
      <w:r w:rsidR="00DC5E3B" w:rsidRPr="00B113D0">
        <w:rPr>
          <w:rFonts w:hint="eastAsia"/>
          <w:color w:val="000000" w:themeColor="text1"/>
          <w:sz w:val="28"/>
          <w:szCs w:val="28"/>
        </w:rPr>
        <w:t>登陆本</w:t>
      </w:r>
      <w:r w:rsidR="00C1595E" w:rsidRPr="00B113D0">
        <w:rPr>
          <w:rFonts w:hint="eastAsia"/>
          <w:color w:val="000000" w:themeColor="text1"/>
          <w:sz w:val="28"/>
          <w:szCs w:val="28"/>
        </w:rPr>
        <w:t>赛项</w:t>
      </w:r>
      <w:r w:rsidR="00DC5E3B" w:rsidRPr="00B113D0">
        <w:rPr>
          <w:rFonts w:hint="eastAsia"/>
          <w:color w:val="000000" w:themeColor="text1"/>
          <w:sz w:val="28"/>
          <w:szCs w:val="28"/>
        </w:rPr>
        <w:t>官方</w:t>
      </w:r>
      <w:r w:rsidR="00F92CD5" w:rsidRPr="00B113D0">
        <w:rPr>
          <w:rFonts w:hint="eastAsia"/>
          <w:color w:val="000000" w:themeColor="text1"/>
          <w:sz w:val="28"/>
          <w:szCs w:val="28"/>
        </w:rPr>
        <w:t>网站</w:t>
      </w:r>
      <w:r w:rsidR="00DC5E3B" w:rsidRPr="00B113D0">
        <w:rPr>
          <w:rFonts w:hint="eastAsia"/>
          <w:color w:val="000000" w:themeColor="text1"/>
          <w:sz w:val="28"/>
          <w:szCs w:val="28"/>
        </w:rPr>
        <w:t>查询：</w:t>
      </w:r>
      <w:r w:rsidR="0097626F" w:rsidRPr="00B113D0">
        <w:rPr>
          <w:rFonts w:hint="eastAsia"/>
          <w:color w:val="000000" w:themeColor="text1"/>
          <w:sz w:val="28"/>
          <w:szCs w:val="28"/>
        </w:rPr>
        <w:t>http://iotcompetition.org</w:t>
      </w:r>
      <w:r w:rsidR="00F92CD5" w:rsidRPr="00B113D0">
        <w:rPr>
          <w:rFonts w:hint="eastAsia"/>
          <w:color w:val="000000" w:themeColor="text1"/>
          <w:sz w:val="28"/>
          <w:szCs w:val="28"/>
        </w:rPr>
        <w:t>。</w:t>
      </w:r>
    </w:p>
    <w:p w:rsidR="00F92CD5" w:rsidRPr="00B113D0" w:rsidRDefault="00F92CD5" w:rsidP="00F92CD5">
      <w:pPr>
        <w:spacing w:line="460" w:lineRule="exact"/>
        <w:rPr>
          <w:color w:val="000000" w:themeColor="text1"/>
          <w:sz w:val="28"/>
          <w:szCs w:val="28"/>
        </w:rPr>
      </w:pPr>
    </w:p>
    <w:p w:rsidR="00F92CD5" w:rsidRPr="00B113D0" w:rsidRDefault="000E6C6E" w:rsidP="00F92CD5">
      <w:pPr>
        <w:spacing w:line="460" w:lineRule="exact"/>
        <w:rPr>
          <w:color w:val="000000" w:themeColor="text1"/>
          <w:sz w:val="28"/>
          <w:szCs w:val="28"/>
        </w:rPr>
      </w:pPr>
      <w:r w:rsidRPr="00B113D0">
        <w:rPr>
          <w:rFonts w:hint="eastAsia"/>
          <w:color w:val="000000" w:themeColor="text1"/>
          <w:sz w:val="28"/>
          <w:szCs w:val="28"/>
        </w:rPr>
        <w:t>六</w:t>
      </w:r>
      <w:r w:rsidR="00F92CD5" w:rsidRPr="00B113D0">
        <w:rPr>
          <w:rFonts w:hint="eastAsia"/>
          <w:color w:val="000000" w:themeColor="text1"/>
          <w:sz w:val="28"/>
          <w:szCs w:val="28"/>
        </w:rPr>
        <w:t>、评分规则</w:t>
      </w:r>
    </w:p>
    <w:p w:rsidR="00F92CD5" w:rsidRPr="00B113D0" w:rsidRDefault="00F92CD5" w:rsidP="00010A6F">
      <w:pPr>
        <w:spacing w:line="460" w:lineRule="exact"/>
        <w:ind w:firstLineChars="200" w:firstLine="560"/>
        <w:rPr>
          <w:color w:val="000000" w:themeColor="text1"/>
          <w:sz w:val="28"/>
          <w:szCs w:val="28"/>
        </w:rPr>
      </w:pPr>
      <w:r w:rsidRPr="00B113D0">
        <w:rPr>
          <w:rFonts w:hint="eastAsia"/>
          <w:color w:val="000000" w:themeColor="text1"/>
          <w:sz w:val="28"/>
          <w:szCs w:val="28"/>
        </w:rPr>
        <w:t>1.</w:t>
      </w:r>
      <w:r w:rsidRPr="00B113D0">
        <w:rPr>
          <w:rFonts w:hint="eastAsia"/>
          <w:color w:val="000000" w:themeColor="text1"/>
          <w:sz w:val="28"/>
          <w:szCs w:val="28"/>
        </w:rPr>
        <w:t>制定原则</w:t>
      </w:r>
    </w:p>
    <w:p w:rsidR="00F92CD5" w:rsidRPr="00B113D0" w:rsidRDefault="00F92CD5" w:rsidP="00010A6F">
      <w:pPr>
        <w:spacing w:line="460" w:lineRule="exact"/>
        <w:ind w:firstLineChars="200" w:firstLine="560"/>
        <w:rPr>
          <w:color w:val="000000" w:themeColor="text1"/>
          <w:sz w:val="28"/>
          <w:szCs w:val="28"/>
        </w:rPr>
      </w:pPr>
      <w:r w:rsidRPr="00B113D0">
        <w:rPr>
          <w:rFonts w:hint="eastAsia"/>
          <w:color w:val="000000" w:themeColor="text1"/>
          <w:sz w:val="28"/>
          <w:szCs w:val="28"/>
        </w:rPr>
        <w:lastRenderedPageBreak/>
        <w:t>竞赛评分严格按照公平、公正、公开的原则，评分标准注重考察参赛选手以下五个方面的能力和水平：</w:t>
      </w:r>
    </w:p>
    <w:p w:rsidR="00F92CD5" w:rsidRPr="00B113D0" w:rsidRDefault="00F92CD5" w:rsidP="00010A6F">
      <w:pPr>
        <w:spacing w:line="460" w:lineRule="exact"/>
        <w:ind w:firstLineChars="200" w:firstLine="560"/>
        <w:rPr>
          <w:color w:val="000000" w:themeColor="text1"/>
          <w:sz w:val="28"/>
          <w:szCs w:val="28"/>
        </w:rPr>
      </w:pPr>
      <w:r w:rsidRPr="00B113D0">
        <w:rPr>
          <w:rFonts w:hint="eastAsia"/>
          <w:color w:val="000000" w:themeColor="text1"/>
          <w:sz w:val="28"/>
          <w:szCs w:val="28"/>
        </w:rPr>
        <w:t>（</w:t>
      </w:r>
      <w:r w:rsidRPr="00B113D0">
        <w:rPr>
          <w:rFonts w:hint="eastAsia"/>
          <w:color w:val="000000" w:themeColor="text1"/>
          <w:sz w:val="28"/>
          <w:szCs w:val="28"/>
        </w:rPr>
        <w:t>1</w:t>
      </w:r>
      <w:r w:rsidRPr="00B113D0">
        <w:rPr>
          <w:rFonts w:hint="eastAsia"/>
          <w:color w:val="000000" w:themeColor="text1"/>
          <w:sz w:val="28"/>
          <w:szCs w:val="28"/>
        </w:rPr>
        <w:t>）嵌入式编程能力；</w:t>
      </w:r>
    </w:p>
    <w:p w:rsidR="00F92CD5" w:rsidRPr="00B113D0" w:rsidRDefault="00F92CD5" w:rsidP="00010A6F">
      <w:pPr>
        <w:spacing w:line="460" w:lineRule="exact"/>
        <w:ind w:firstLineChars="200" w:firstLine="560"/>
        <w:rPr>
          <w:color w:val="000000" w:themeColor="text1"/>
          <w:sz w:val="28"/>
          <w:szCs w:val="28"/>
        </w:rPr>
      </w:pPr>
      <w:r w:rsidRPr="00B113D0">
        <w:rPr>
          <w:rFonts w:hint="eastAsia"/>
          <w:color w:val="000000" w:themeColor="text1"/>
          <w:sz w:val="28"/>
          <w:szCs w:val="28"/>
        </w:rPr>
        <w:t>（</w:t>
      </w:r>
      <w:r w:rsidRPr="00B113D0">
        <w:rPr>
          <w:rFonts w:hint="eastAsia"/>
          <w:color w:val="000000" w:themeColor="text1"/>
          <w:sz w:val="28"/>
          <w:szCs w:val="28"/>
        </w:rPr>
        <w:t>2</w:t>
      </w:r>
      <w:r w:rsidRPr="00B113D0">
        <w:rPr>
          <w:rFonts w:hint="eastAsia"/>
          <w:color w:val="000000" w:themeColor="text1"/>
          <w:sz w:val="28"/>
          <w:szCs w:val="28"/>
        </w:rPr>
        <w:t>）无线多跳自组网</w:t>
      </w:r>
      <w:r w:rsidR="00C04AFC" w:rsidRPr="00B113D0">
        <w:rPr>
          <w:rFonts w:hint="eastAsia"/>
          <w:color w:val="000000" w:themeColor="text1"/>
          <w:sz w:val="28"/>
          <w:szCs w:val="28"/>
        </w:rPr>
        <w:t>编程</w:t>
      </w:r>
      <w:r w:rsidRPr="00B113D0">
        <w:rPr>
          <w:rFonts w:hint="eastAsia"/>
          <w:color w:val="000000" w:themeColor="text1"/>
          <w:sz w:val="28"/>
          <w:szCs w:val="28"/>
        </w:rPr>
        <w:t>能力；</w:t>
      </w:r>
    </w:p>
    <w:p w:rsidR="00F92CD5" w:rsidRPr="00B113D0" w:rsidRDefault="00F92CD5" w:rsidP="00010A6F">
      <w:pPr>
        <w:spacing w:line="460" w:lineRule="exact"/>
        <w:ind w:firstLineChars="200" w:firstLine="560"/>
        <w:rPr>
          <w:color w:val="000000" w:themeColor="text1"/>
          <w:sz w:val="28"/>
          <w:szCs w:val="28"/>
        </w:rPr>
      </w:pPr>
      <w:r w:rsidRPr="00B113D0">
        <w:rPr>
          <w:rFonts w:hint="eastAsia"/>
          <w:color w:val="000000" w:themeColor="text1"/>
          <w:sz w:val="28"/>
          <w:szCs w:val="28"/>
        </w:rPr>
        <w:t>（</w:t>
      </w:r>
      <w:r w:rsidRPr="00B113D0">
        <w:rPr>
          <w:rFonts w:hint="eastAsia"/>
          <w:color w:val="000000" w:themeColor="text1"/>
          <w:sz w:val="28"/>
          <w:szCs w:val="28"/>
        </w:rPr>
        <w:t>3</w:t>
      </w:r>
      <w:r w:rsidRPr="00B113D0">
        <w:rPr>
          <w:rFonts w:hint="eastAsia"/>
          <w:color w:val="000000" w:themeColor="text1"/>
          <w:sz w:val="28"/>
          <w:szCs w:val="28"/>
        </w:rPr>
        <w:t>）网络优化能力；</w:t>
      </w:r>
    </w:p>
    <w:p w:rsidR="00F92CD5" w:rsidRPr="00B113D0" w:rsidRDefault="00F92CD5" w:rsidP="00010A6F">
      <w:pPr>
        <w:spacing w:line="460" w:lineRule="exact"/>
        <w:ind w:firstLineChars="200" w:firstLine="560"/>
        <w:rPr>
          <w:color w:val="000000" w:themeColor="text1"/>
          <w:sz w:val="28"/>
          <w:szCs w:val="28"/>
        </w:rPr>
      </w:pPr>
      <w:r w:rsidRPr="00B113D0">
        <w:rPr>
          <w:rFonts w:hint="eastAsia"/>
          <w:color w:val="000000" w:themeColor="text1"/>
          <w:sz w:val="28"/>
          <w:szCs w:val="28"/>
        </w:rPr>
        <w:t>（</w:t>
      </w:r>
      <w:r w:rsidRPr="00B113D0">
        <w:rPr>
          <w:rFonts w:hint="eastAsia"/>
          <w:color w:val="000000" w:themeColor="text1"/>
          <w:sz w:val="28"/>
          <w:szCs w:val="28"/>
        </w:rPr>
        <w:t>4</w:t>
      </w:r>
      <w:r w:rsidR="00EC172E" w:rsidRPr="00B113D0">
        <w:rPr>
          <w:rFonts w:hint="eastAsia"/>
          <w:color w:val="000000" w:themeColor="text1"/>
          <w:sz w:val="28"/>
          <w:szCs w:val="28"/>
        </w:rPr>
        <w:t>）想象</w:t>
      </w:r>
      <w:r w:rsidRPr="00B113D0">
        <w:rPr>
          <w:rFonts w:hint="eastAsia"/>
          <w:color w:val="000000" w:themeColor="text1"/>
          <w:sz w:val="28"/>
          <w:szCs w:val="28"/>
        </w:rPr>
        <w:t>力和实践动手能力；</w:t>
      </w:r>
    </w:p>
    <w:p w:rsidR="00F92CD5" w:rsidRPr="00B113D0" w:rsidRDefault="00F92CD5" w:rsidP="00010A6F">
      <w:pPr>
        <w:spacing w:line="460" w:lineRule="exact"/>
        <w:ind w:firstLineChars="200" w:firstLine="560"/>
        <w:rPr>
          <w:color w:val="000000" w:themeColor="text1"/>
          <w:sz w:val="28"/>
          <w:szCs w:val="28"/>
        </w:rPr>
      </w:pPr>
      <w:r w:rsidRPr="00B113D0">
        <w:rPr>
          <w:rFonts w:hint="eastAsia"/>
          <w:color w:val="000000" w:themeColor="text1"/>
          <w:sz w:val="28"/>
          <w:szCs w:val="28"/>
        </w:rPr>
        <w:t>（</w:t>
      </w:r>
      <w:r w:rsidRPr="00B113D0">
        <w:rPr>
          <w:rFonts w:hint="eastAsia"/>
          <w:color w:val="000000" w:themeColor="text1"/>
          <w:sz w:val="28"/>
          <w:szCs w:val="28"/>
        </w:rPr>
        <w:t>5</w:t>
      </w:r>
      <w:r w:rsidR="00EC172E" w:rsidRPr="00B113D0">
        <w:rPr>
          <w:rFonts w:hint="eastAsia"/>
          <w:color w:val="000000" w:themeColor="text1"/>
          <w:sz w:val="28"/>
          <w:szCs w:val="28"/>
        </w:rPr>
        <w:t>）</w:t>
      </w:r>
      <w:r w:rsidRPr="00B113D0">
        <w:rPr>
          <w:rFonts w:hint="eastAsia"/>
          <w:color w:val="000000" w:themeColor="text1"/>
          <w:sz w:val="28"/>
          <w:szCs w:val="28"/>
        </w:rPr>
        <w:t>团队协作与沟通</w:t>
      </w:r>
      <w:r w:rsidR="00ED2902" w:rsidRPr="00B113D0">
        <w:rPr>
          <w:rFonts w:hint="eastAsia"/>
          <w:color w:val="000000" w:themeColor="text1"/>
          <w:sz w:val="28"/>
          <w:szCs w:val="28"/>
        </w:rPr>
        <w:t>及</w:t>
      </w:r>
      <w:r w:rsidRPr="00B113D0">
        <w:rPr>
          <w:rFonts w:hint="eastAsia"/>
          <w:color w:val="000000" w:themeColor="text1"/>
          <w:sz w:val="28"/>
          <w:szCs w:val="28"/>
        </w:rPr>
        <w:t>组织与管理能力等。</w:t>
      </w:r>
    </w:p>
    <w:p w:rsidR="00F92CD5" w:rsidRPr="00B113D0" w:rsidRDefault="00F92CD5" w:rsidP="00010A6F">
      <w:pPr>
        <w:spacing w:line="460" w:lineRule="exact"/>
        <w:ind w:firstLineChars="200" w:firstLine="560"/>
        <w:rPr>
          <w:color w:val="000000" w:themeColor="text1"/>
          <w:sz w:val="28"/>
          <w:szCs w:val="28"/>
        </w:rPr>
      </w:pPr>
      <w:r w:rsidRPr="00B113D0">
        <w:rPr>
          <w:rFonts w:hint="eastAsia"/>
          <w:color w:val="000000" w:themeColor="text1"/>
          <w:sz w:val="28"/>
          <w:szCs w:val="28"/>
        </w:rPr>
        <w:t>2.</w:t>
      </w:r>
      <w:r w:rsidRPr="00B113D0">
        <w:rPr>
          <w:rFonts w:hint="eastAsia"/>
          <w:color w:val="000000" w:themeColor="text1"/>
          <w:sz w:val="28"/>
          <w:szCs w:val="28"/>
        </w:rPr>
        <w:t>评分方法</w:t>
      </w:r>
    </w:p>
    <w:p w:rsidR="00F92CD5" w:rsidRPr="00B113D0" w:rsidRDefault="00F92CD5" w:rsidP="00010A6F">
      <w:pPr>
        <w:spacing w:line="460" w:lineRule="exact"/>
        <w:ind w:firstLineChars="200" w:firstLine="560"/>
        <w:rPr>
          <w:color w:val="000000" w:themeColor="text1"/>
          <w:sz w:val="28"/>
          <w:szCs w:val="28"/>
        </w:rPr>
      </w:pPr>
      <w:r w:rsidRPr="00B113D0">
        <w:rPr>
          <w:rFonts w:hint="eastAsia"/>
          <w:color w:val="000000" w:themeColor="text1"/>
          <w:sz w:val="28"/>
          <w:szCs w:val="28"/>
        </w:rPr>
        <w:t>（</w:t>
      </w:r>
      <w:r w:rsidRPr="00B113D0">
        <w:rPr>
          <w:rFonts w:hint="eastAsia"/>
          <w:color w:val="000000" w:themeColor="text1"/>
          <w:sz w:val="28"/>
          <w:szCs w:val="28"/>
        </w:rPr>
        <w:t>1</w:t>
      </w:r>
      <w:r w:rsidRPr="00B113D0">
        <w:rPr>
          <w:rFonts w:hint="eastAsia"/>
          <w:color w:val="000000" w:themeColor="text1"/>
          <w:sz w:val="28"/>
          <w:szCs w:val="28"/>
        </w:rPr>
        <w:t>）参赛队成绩由</w:t>
      </w:r>
      <w:r w:rsidR="008F442E" w:rsidRPr="00B113D0">
        <w:rPr>
          <w:rFonts w:hint="eastAsia"/>
          <w:color w:val="000000" w:themeColor="text1"/>
          <w:sz w:val="28"/>
          <w:szCs w:val="28"/>
        </w:rPr>
        <w:t>评审</w:t>
      </w:r>
      <w:r w:rsidRPr="00B113D0">
        <w:rPr>
          <w:rFonts w:hint="eastAsia"/>
          <w:color w:val="000000" w:themeColor="text1"/>
          <w:sz w:val="28"/>
          <w:szCs w:val="28"/>
        </w:rPr>
        <w:t>委员会</w:t>
      </w:r>
      <w:r w:rsidR="004B1896" w:rsidRPr="00B113D0">
        <w:rPr>
          <w:rFonts w:hint="eastAsia"/>
          <w:color w:val="000000" w:themeColor="text1"/>
          <w:sz w:val="28"/>
          <w:szCs w:val="28"/>
        </w:rPr>
        <w:t>根据评分细则</w:t>
      </w:r>
      <w:r w:rsidRPr="00B113D0">
        <w:rPr>
          <w:rFonts w:hint="eastAsia"/>
          <w:color w:val="000000" w:themeColor="text1"/>
          <w:sz w:val="28"/>
          <w:szCs w:val="28"/>
        </w:rPr>
        <w:t>统一评定；</w:t>
      </w:r>
    </w:p>
    <w:p w:rsidR="00F92CD5" w:rsidRPr="00B113D0" w:rsidRDefault="00F92CD5" w:rsidP="00010A6F">
      <w:pPr>
        <w:spacing w:line="460" w:lineRule="exact"/>
        <w:ind w:firstLineChars="200" w:firstLine="560"/>
        <w:rPr>
          <w:color w:val="000000" w:themeColor="text1"/>
          <w:sz w:val="28"/>
          <w:szCs w:val="28"/>
        </w:rPr>
      </w:pPr>
      <w:r w:rsidRPr="00B113D0">
        <w:rPr>
          <w:rFonts w:hint="eastAsia"/>
          <w:color w:val="000000" w:themeColor="text1"/>
          <w:sz w:val="28"/>
          <w:szCs w:val="28"/>
        </w:rPr>
        <w:t>（</w:t>
      </w:r>
      <w:r w:rsidRPr="00B113D0">
        <w:rPr>
          <w:rFonts w:hint="eastAsia"/>
          <w:color w:val="000000" w:themeColor="text1"/>
          <w:sz w:val="28"/>
          <w:szCs w:val="28"/>
        </w:rPr>
        <w:t>2</w:t>
      </w:r>
      <w:r w:rsidRPr="00B113D0">
        <w:rPr>
          <w:rFonts w:hint="eastAsia"/>
          <w:color w:val="000000" w:themeColor="text1"/>
          <w:sz w:val="28"/>
          <w:szCs w:val="28"/>
        </w:rPr>
        <w:t>）采取满分</w:t>
      </w:r>
      <w:r w:rsidRPr="00B113D0">
        <w:rPr>
          <w:rFonts w:hint="eastAsia"/>
          <w:color w:val="000000" w:themeColor="text1"/>
          <w:sz w:val="28"/>
          <w:szCs w:val="28"/>
        </w:rPr>
        <w:t>100</w:t>
      </w:r>
      <w:r w:rsidRPr="00B113D0">
        <w:rPr>
          <w:rFonts w:hint="eastAsia"/>
          <w:color w:val="000000" w:themeColor="text1"/>
          <w:sz w:val="28"/>
          <w:szCs w:val="28"/>
        </w:rPr>
        <w:t>分制的计分方式；</w:t>
      </w:r>
    </w:p>
    <w:p w:rsidR="00F92CD5" w:rsidRPr="00B113D0" w:rsidRDefault="00F92CD5" w:rsidP="004B1896">
      <w:pPr>
        <w:spacing w:line="460" w:lineRule="exact"/>
        <w:ind w:firstLineChars="200" w:firstLine="560"/>
        <w:rPr>
          <w:color w:val="000000" w:themeColor="text1"/>
          <w:sz w:val="28"/>
          <w:szCs w:val="28"/>
        </w:rPr>
      </w:pPr>
      <w:r w:rsidRPr="00B113D0">
        <w:rPr>
          <w:rFonts w:hint="eastAsia"/>
          <w:color w:val="000000" w:themeColor="text1"/>
          <w:sz w:val="28"/>
          <w:szCs w:val="28"/>
        </w:rPr>
        <w:t>（</w:t>
      </w:r>
      <w:r w:rsidRPr="00B113D0">
        <w:rPr>
          <w:rFonts w:hint="eastAsia"/>
          <w:color w:val="000000" w:themeColor="text1"/>
          <w:sz w:val="28"/>
          <w:szCs w:val="28"/>
        </w:rPr>
        <w:t>3</w:t>
      </w:r>
      <w:r w:rsidRPr="00B113D0">
        <w:rPr>
          <w:rFonts w:hint="eastAsia"/>
          <w:color w:val="000000" w:themeColor="text1"/>
          <w:sz w:val="28"/>
          <w:szCs w:val="28"/>
        </w:rPr>
        <w:t>）不计参赛选手个人得分；</w:t>
      </w:r>
    </w:p>
    <w:p w:rsidR="00F92CD5" w:rsidRPr="00B113D0" w:rsidRDefault="00F92CD5" w:rsidP="00010A6F">
      <w:pPr>
        <w:spacing w:line="460" w:lineRule="exact"/>
        <w:ind w:firstLineChars="200" w:firstLine="560"/>
        <w:rPr>
          <w:color w:val="000000" w:themeColor="text1"/>
          <w:sz w:val="28"/>
          <w:szCs w:val="28"/>
        </w:rPr>
      </w:pPr>
      <w:r w:rsidRPr="00B113D0">
        <w:rPr>
          <w:rFonts w:hint="eastAsia"/>
          <w:color w:val="000000" w:themeColor="text1"/>
          <w:sz w:val="28"/>
          <w:szCs w:val="28"/>
        </w:rPr>
        <w:t>（</w:t>
      </w:r>
      <w:r w:rsidR="004B1896" w:rsidRPr="00B113D0">
        <w:rPr>
          <w:rFonts w:hint="eastAsia"/>
          <w:color w:val="000000" w:themeColor="text1"/>
          <w:sz w:val="28"/>
          <w:szCs w:val="28"/>
        </w:rPr>
        <w:t>4</w:t>
      </w:r>
      <w:r w:rsidRPr="00B113D0">
        <w:rPr>
          <w:rFonts w:hint="eastAsia"/>
          <w:color w:val="000000" w:themeColor="text1"/>
          <w:sz w:val="28"/>
          <w:szCs w:val="28"/>
        </w:rPr>
        <w:t>）在竞赛过程中，参赛选手如有不服从裁判判决、扰乱赛场秩序、舞弊等不文明行为，由裁判长按照规定扣减相应分数，情节严重的取消竞赛资格，竞赛成绩记</w:t>
      </w:r>
      <w:r w:rsidRPr="00B113D0">
        <w:rPr>
          <w:rFonts w:hint="eastAsia"/>
          <w:color w:val="000000" w:themeColor="text1"/>
          <w:sz w:val="28"/>
          <w:szCs w:val="28"/>
        </w:rPr>
        <w:t>0</w:t>
      </w:r>
      <w:r w:rsidRPr="00B113D0">
        <w:rPr>
          <w:rFonts w:hint="eastAsia"/>
          <w:color w:val="000000" w:themeColor="text1"/>
          <w:sz w:val="28"/>
          <w:szCs w:val="28"/>
        </w:rPr>
        <w:t>分</w:t>
      </w:r>
      <w:r w:rsidR="00787311" w:rsidRPr="00B113D0">
        <w:rPr>
          <w:rFonts w:hint="eastAsia"/>
          <w:color w:val="000000" w:themeColor="text1"/>
          <w:sz w:val="28"/>
          <w:szCs w:val="28"/>
        </w:rPr>
        <w:t>。</w:t>
      </w:r>
    </w:p>
    <w:p w:rsidR="00F92CD5" w:rsidRPr="00B113D0" w:rsidRDefault="00F92CD5" w:rsidP="00010A6F">
      <w:pPr>
        <w:spacing w:line="460" w:lineRule="exact"/>
        <w:ind w:firstLineChars="200" w:firstLine="560"/>
        <w:rPr>
          <w:color w:val="000000" w:themeColor="text1"/>
          <w:sz w:val="28"/>
          <w:szCs w:val="28"/>
        </w:rPr>
      </w:pPr>
      <w:r w:rsidRPr="00B113D0">
        <w:rPr>
          <w:rFonts w:hint="eastAsia"/>
          <w:color w:val="000000" w:themeColor="text1"/>
          <w:sz w:val="28"/>
          <w:szCs w:val="28"/>
        </w:rPr>
        <w:t>3.</w:t>
      </w:r>
      <w:r w:rsidRPr="00B113D0">
        <w:rPr>
          <w:rFonts w:hint="eastAsia"/>
          <w:color w:val="000000" w:themeColor="text1"/>
          <w:sz w:val="28"/>
          <w:szCs w:val="28"/>
        </w:rPr>
        <w:t>评分细则</w:t>
      </w:r>
    </w:p>
    <w:p w:rsidR="00F92CD5" w:rsidRPr="00B113D0" w:rsidRDefault="00F92CD5" w:rsidP="00010A6F">
      <w:pPr>
        <w:spacing w:line="460" w:lineRule="exact"/>
        <w:ind w:firstLineChars="200" w:firstLine="560"/>
        <w:rPr>
          <w:color w:val="000000" w:themeColor="text1"/>
          <w:sz w:val="28"/>
          <w:szCs w:val="28"/>
        </w:rPr>
      </w:pPr>
      <w:r w:rsidRPr="00B113D0">
        <w:rPr>
          <w:rFonts w:hint="eastAsia"/>
          <w:color w:val="000000" w:themeColor="text1"/>
          <w:sz w:val="28"/>
          <w:szCs w:val="28"/>
        </w:rPr>
        <w:t>评分细则在</w:t>
      </w:r>
      <w:r w:rsidR="00135E66" w:rsidRPr="00B113D0">
        <w:rPr>
          <w:rFonts w:hint="eastAsia"/>
          <w:color w:val="000000" w:themeColor="text1"/>
          <w:sz w:val="28"/>
          <w:szCs w:val="28"/>
        </w:rPr>
        <w:t>大赛</w:t>
      </w:r>
      <w:r w:rsidRPr="00B113D0">
        <w:rPr>
          <w:rFonts w:hint="eastAsia"/>
          <w:color w:val="000000" w:themeColor="text1"/>
          <w:sz w:val="28"/>
          <w:szCs w:val="28"/>
        </w:rPr>
        <w:t>报名开始后由</w:t>
      </w:r>
      <w:r w:rsidR="00135E66" w:rsidRPr="00B113D0">
        <w:rPr>
          <w:rFonts w:hint="eastAsia"/>
          <w:color w:val="000000" w:themeColor="text1"/>
          <w:sz w:val="28"/>
          <w:szCs w:val="28"/>
        </w:rPr>
        <w:t>赛项</w:t>
      </w:r>
      <w:r w:rsidRPr="00B113D0">
        <w:rPr>
          <w:rFonts w:hint="eastAsia"/>
          <w:color w:val="000000" w:themeColor="text1"/>
          <w:sz w:val="28"/>
          <w:szCs w:val="28"/>
        </w:rPr>
        <w:t>执委会和命题专家共同制定，详情请查阅</w:t>
      </w:r>
      <w:r w:rsidR="006A6293" w:rsidRPr="00B113D0">
        <w:rPr>
          <w:rFonts w:hint="eastAsia"/>
          <w:color w:val="000000" w:themeColor="text1"/>
          <w:sz w:val="28"/>
          <w:szCs w:val="28"/>
        </w:rPr>
        <w:t>赛项</w:t>
      </w:r>
      <w:r w:rsidRPr="00B113D0">
        <w:rPr>
          <w:rFonts w:hint="eastAsia"/>
          <w:color w:val="000000" w:themeColor="text1"/>
          <w:sz w:val="28"/>
          <w:szCs w:val="28"/>
        </w:rPr>
        <w:t>网站。</w:t>
      </w:r>
    </w:p>
    <w:p w:rsidR="0029507D" w:rsidRPr="00B113D0" w:rsidRDefault="0029507D" w:rsidP="00F92CD5">
      <w:pPr>
        <w:spacing w:line="460" w:lineRule="exact"/>
        <w:rPr>
          <w:color w:val="000000" w:themeColor="text1"/>
          <w:sz w:val="28"/>
          <w:szCs w:val="28"/>
        </w:rPr>
      </w:pPr>
    </w:p>
    <w:p w:rsidR="00166916" w:rsidRPr="00B113D0" w:rsidRDefault="000E6C6E" w:rsidP="00F92CD5">
      <w:pPr>
        <w:spacing w:line="460" w:lineRule="exact"/>
        <w:rPr>
          <w:color w:val="000000" w:themeColor="text1"/>
          <w:sz w:val="28"/>
          <w:szCs w:val="28"/>
        </w:rPr>
      </w:pPr>
      <w:r w:rsidRPr="00B113D0">
        <w:rPr>
          <w:rFonts w:hint="eastAsia"/>
          <w:color w:val="000000" w:themeColor="text1"/>
          <w:sz w:val="28"/>
          <w:szCs w:val="28"/>
        </w:rPr>
        <w:t>七</w:t>
      </w:r>
      <w:r w:rsidR="000E59E6" w:rsidRPr="00B113D0">
        <w:rPr>
          <w:rFonts w:hint="eastAsia"/>
          <w:color w:val="000000" w:themeColor="text1"/>
          <w:sz w:val="28"/>
          <w:szCs w:val="28"/>
        </w:rPr>
        <w:t>、</w:t>
      </w:r>
      <w:r w:rsidR="006C282E" w:rsidRPr="00B113D0">
        <w:rPr>
          <w:rFonts w:hint="eastAsia"/>
          <w:color w:val="000000" w:themeColor="text1"/>
          <w:sz w:val="28"/>
          <w:szCs w:val="28"/>
        </w:rPr>
        <w:t>赛项</w:t>
      </w:r>
      <w:r w:rsidR="000E59E6" w:rsidRPr="00B113D0">
        <w:rPr>
          <w:rFonts w:hint="eastAsia"/>
          <w:color w:val="000000" w:themeColor="text1"/>
          <w:sz w:val="28"/>
          <w:szCs w:val="28"/>
        </w:rPr>
        <w:t>日程</w:t>
      </w:r>
    </w:p>
    <w:p w:rsidR="000E59E6" w:rsidRPr="00B113D0" w:rsidRDefault="000E59E6" w:rsidP="00442934">
      <w:pPr>
        <w:spacing w:line="460" w:lineRule="exact"/>
        <w:ind w:firstLine="555"/>
        <w:rPr>
          <w:color w:val="000000" w:themeColor="text1"/>
          <w:sz w:val="28"/>
          <w:szCs w:val="28"/>
        </w:rPr>
      </w:pPr>
      <w:r w:rsidRPr="00B113D0">
        <w:rPr>
          <w:rFonts w:hint="eastAsia"/>
          <w:color w:val="000000" w:themeColor="text1"/>
          <w:sz w:val="28"/>
          <w:szCs w:val="28"/>
        </w:rPr>
        <w:t>1.</w:t>
      </w:r>
      <w:r w:rsidRPr="00B113D0">
        <w:rPr>
          <w:rFonts w:hint="eastAsia"/>
          <w:color w:val="000000" w:themeColor="text1"/>
          <w:sz w:val="28"/>
          <w:szCs w:val="28"/>
        </w:rPr>
        <w:t>报名时间：</w:t>
      </w:r>
      <w:r w:rsidR="008E3CC0" w:rsidRPr="00B113D0">
        <w:rPr>
          <w:rFonts w:hint="eastAsia"/>
          <w:color w:val="000000" w:themeColor="text1"/>
          <w:sz w:val="28"/>
          <w:szCs w:val="28"/>
        </w:rPr>
        <w:t>201</w:t>
      </w:r>
      <w:r w:rsidR="0063763B" w:rsidRPr="00B113D0">
        <w:rPr>
          <w:rFonts w:hint="eastAsia"/>
          <w:color w:val="000000" w:themeColor="text1"/>
          <w:sz w:val="28"/>
          <w:szCs w:val="28"/>
        </w:rPr>
        <w:t>6</w:t>
      </w:r>
      <w:r w:rsidR="008E3CC0" w:rsidRPr="00B113D0">
        <w:rPr>
          <w:rFonts w:hint="eastAsia"/>
          <w:color w:val="000000" w:themeColor="text1"/>
          <w:sz w:val="28"/>
          <w:szCs w:val="28"/>
        </w:rPr>
        <w:t>年</w:t>
      </w:r>
      <w:r w:rsidR="008E3CC0" w:rsidRPr="00B113D0">
        <w:rPr>
          <w:rFonts w:hint="eastAsia"/>
          <w:color w:val="000000" w:themeColor="text1"/>
          <w:sz w:val="28"/>
          <w:szCs w:val="28"/>
        </w:rPr>
        <w:t>1</w:t>
      </w:r>
      <w:r w:rsidR="005F6B07" w:rsidRPr="00B113D0">
        <w:rPr>
          <w:rFonts w:hint="eastAsia"/>
          <w:color w:val="000000" w:themeColor="text1"/>
          <w:sz w:val="28"/>
          <w:szCs w:val="28"/>
        </w:rPr>
        <w:t>2</w:t>
      </w:r>
      <w:r w:rsidR="008E3CC0" w:rsidRPr="00B113D0">
        <w:rPr>
          <w:rFonts w:hint="eastAsia"/>
          <w:color w:val="000000" w:themeColor="text1"/>
          <w:sz w:val="28"/>
          <w:szCs w:val="28"/>
        </w:rPr>
        <w:t>月</w:t>
      </w:r>
      <w:r w:rsidR="005F6B07" w:rsidRPr="00B113D0">
        <w:rPr>
          <w:rFonts w:hint="eastAsia"/>
          <w:color w:val="000000" w:themeColor="text1"/>
          <w:sz w:val="28"/>
          <w:szCs w:val="28"/>
        </w:rPr>
        <w:t>1</w:t>
      </w:r>
      <w:r w:rsidR="008E3CC0" w:rsidRPr="00B113D0">
        <w:rPr>
          <w:rFonts w:hint="eastAsia"/>
          <w:color w:val="000000" w:themeColor="text1"/>
          <w:sz w:val="28"/>
          <w:szCs w:val="28"/>
        </w:rPr>
        <w:t>日～</w:t>
      </w:r>
      <w:r w:rsidR="0063763B" w:rsidRPr="00B113D0">
        <w:rPr>
          <w:rFonts w:hint="eastAsia"/>
          <w:color w:val="000000" w:themeColor="text1"/>
          <w:sz w:val="28"/>
          <w:szCs w:val="28"/>
        </w:rPr>
        <w:t>2017</w:t>
      </w:r>
      <w:bookmarkStart w:id="2" w:name="_GoBack"/>
      <w:bookmarkEnd w:id="2"/>
      <w:r w:rsidR="008E3CC0" w:rsidRPr="00B113D0">
        <w:rPr>
          <w:rFonts w:hint="eastAsia"/>
          <w:color w:val="000000" w:themeColor="text1"/>
          <w:sz w:val="28"/>
          <w:szCs w:val="28"/>
        </w:rPr>
        <w:t>年</w:t>
      </w:r>
      <w:r w:rsidR="008F68B7" w:rsidRPr="00B113D0">
        <w:rPr>
          <w:rFonts w:hint="eastAsia"/>
          <w:color w:val="000000" w:themeColor="text1"/>
          <w:sz w:val="28"/>
          <w:szCs w:val="28"/>
        </w:rPr>
        <w:t>1</w:t>
      </w:r>
      <w:r w:rsidR="008E3CC0" w:rsidRPr="00B113D0">
        <w:rPr>
          <w:rFonts w:hint="eastAsia"/>
          <w:color w:val="000000" w:themeColor="text1"/>
          <w:sz w:val="28"/>
          <w:szCs w:val="28"/>
        </w:rPr>
        <w:t>月</w:t>
      </w:r>
      <w:r w:rsidR="008F68B7" w:rsidRPr="00B113D0">
        <w:rPr>
          <w:rFonts w:hint="eastAsia"/>
          <w:color w:val="000000" w:themeColor="text1"/>
          <w:sz w:val="28"/>
          <w:szCs w:val="28"/>
        </w:rPr>
        <w:t>20</w:t>
      </w:r>
      <w:r w:rsidR="008E3CC0" w:rsidRPr="00B113D0">
        <w:rPr>
          <w:rFonts w:hint="eastAsia"/>
          <w:color w:val="000000" w:themeColor="text1"/>
          <w:sz w:val="28"/>
          <w:szCs w:val="28"/>
        </w:rPr>
        <w:t>日</w:t>
      </w:r>
    </w:p>
    <w:p w:rsidR="000E59E6" w:rsidRPr="00B113D0" w:rsidRDefault="000E59E6" w:rsidP="00442934">
      <w:pPr>
        <w:spacing w:line="460" w:lineRule="exact"/>
        <w:ind w:firstLine="555"/>
        <w:rPr>
          <w:color w:val="000000" w:themeColor="text1"/>
          <w:sz w:val="28"/>
          <w:szCs w:val="28"/>
        </w:rPr>
      </w:pPr>
      <w:r w:rsidRPr="00B113D0">
        <w:rPr>
          <w:rFonts w:hint="eastAsia"/>
          <w:color w:val="000000" w:themeColor="text1"/>
          <w:sz w:val="28"/>
          <w:szCs w:val="28"/>
        </w:rPr>
        <w:t>2.</w:t>
      </w:r>
      <w:r w:rsidR="009E6DC4" w:rsidRPr="00B113D0">
        <w:rPr>
          <w:rFonts w:hint="eastAsia"/>
          <w:color w:val="000000" w:themeColor="text1"/>
          <w:sz w:val="28"/>
          <w:szCs w:val="28"/>
        </w:rPr>
        <w:t>预</w:t>
      </w:r>
      <w:r w:rsidRPr="00B113D0">
        <w:rPr>
          <w:rFonts w:hint="eastAsia"/>
          <w:color w:val="000000" w:themeColor="text1"/>
          <w:sz w:val="28"/>
          <w:szCs w:val="28"/>
        </w:rPr>
        <w:t>赛时间：</w:t>
      </w:r>
      <w:r w:rsidRPr="00B113D0">
        <w:rPr>
          <w:rFonts w:hint="eastAsia"/>
          <w:color w:val="000000" w:themeColor="text1"/>
          <w:sz w:val="28"/>
          <w:szCs w:val="28"/>
        </w:rPr>
        <w:t>201</w:t>
      </w:r>
      <w:r w:rsidR="008E3CC0" w:rsidRPr="00B113D0">
        <w:rPr>
          <w:rFonts w:hint="eastAsia"/>
          <w:color w:val="000000" w:themeColor="text1"/>
          <w:sz w:val="28"/>
          <w:szCs w:val="28"/>
        </w:rPr>
        <w:t>7</w:t>
      </w:r>
      <w:r w:rsidRPr="00B113D0">
        <w:rPr>
          <w:rFonts w:hint="eastAsia"/>
          <w:color w:val="000000" w:themeColor="text1"/>
          <w:sz w:val="28"/>
          <w:szCs w:val="28"/>
        </w:rPr>
        <w:t>年</w:t>
      </w:r>
      <w:r w:rsidR="008F68B7" w:rsidRPr="00B113D0">
        <w:rPr>
          <w:rFonts w:hint="eastAsia"/>
          <w:color w:val="000000" w:themeColor="text1"/>
          <w:sz w:val="28"/>
          <w:szCs w:val="28"/>
        </w:rPr>
        <w:t>2</w:t>
      </w:r>
      <w:r w:rsidRPr="00B113D0">
        <w:rPr>
          <w:rFonts w:hint="eastAsia"/>
          <w:color w:val="000000" w:themeColor="text1"/>
          <w:sz w:val="28"/>
          <w:szCs w:val="28"/>
        </w:rPr>
        <w:t>月～</w:t>
      </w:r>
      <w:r w:rsidR="000F34FD" w:rsidRPr="00B113D0">
        <w:rPr>
          <w:rFonts w:hint="eastAsia"/>
          <w:color w:val="000000" w:themeColor="text1"/>
          <w:sz w:val="28"/>
          <w:szCs w:val="28"/>
        </w:rPr>
        <w:t>201</w:t>
      </w:r>
      <w:r w:rsidR="008E3CC0" w:rsidRPr="00B113D0">
        <w:rPr>
          <w:rFonts w:hint="eastAsia"/>
          <w:color w:val="000000" w:themeColor="text1"/>
          <w:sz w:val="28"/>
          <w:szCs w:val="28"/>
        </w:rPr>
        <w:t>7</w:t>
      </w:r>
      <w:r w:rsidR="000F34FD" w:rsidRPr="00B113D0">
        <w:rPr>
          <w:rFonts w:hint="eastAsia"/>
          <w:color w:val="000000" w:themeColor="text1"/>
          <w:sz w:val="28"/>
          <w:szCs w:val="28"/>
        </w:rPr>
        <w:t>年</w:t>
      </w:r>
      <w:r w:rsidR="008F68B7" w:rsidRPr="00B113D0">
        <w:rPr>
          <w:rFonts w:hint="eastAsia"/>
          <w:color w:val="000000" w:themeColor="text1"/>
          <w:sz w:val="28"/>
          <w:szCs w:val="28"/>
        </w:rPr>
        <w:t>4</w:t>
      </w:r>
      <w:r w:rsidRPr="00B113D0">
        <w:rPr>
          <w:rFonts w:hint="eastAsia"/>
          <w:color w:val="000000" w:themeColor="text1"/>
          <w:sz w:val="28"/>
          <w:szCs w:val="28"/>
        </w:rPr>
        <w:t>月</w:t>
      </w:r>
      <w:r w:rsidR="009E6DC4" w:rsidRPr="00B113D0">
        <w:rPr>
          <w:rFonts w:hint="eastAsia"/>
          <w:color w:val="000000" w:themeColor="text1"/>
          <w:sz w:val="28"/>
          <w:szCs w:val="28"/>
        </w:rPr>
        <w:t>，其中</w:t>
      </w:r>
    </w:p>
    <w:p w:rsidR="00F46618" w:rsidRPr="00B113D0" w:rsidRDefault="00F46618" w:rsidP="00442934">
      <w:pPr>
        <w:spacing w:line="460" w:lineRule="exact"/>
        <w:ind w:firstLine="555"/>
        <w:rPr>
          <w:color w:val="000000" w:themeColor="text1"/>
          <w:sz w:val="28"/>
          <w:szCs w:val="28"/>
        </w:rPr>
      </w:pPr>
      <w:proofErr w:type="gramStart"/>
      <w:r w:rsidRPr="00B113D0">
        <w:rPr>
          <w:rFonts w:hint="eastAsia"/>
          <w:color w:val="000000" w:themeColor="text1"/>
          <w:sz w:val="28"/>
          <w:szCs w:val="28"/>
        </w:rPr>
        <w:t>创意赛</w:t>
      </w:r>
      <w:proofErr w:type="gramEnd"/>
      <w:r w:rsidRPr="00B113D0">
        <w:rPr>
          <w:rFonts w:hint="eastAsia"/>
          <w:color w:val="000000" w:themeColor="text1"/>
          <w:sz w:val="28"/>
          <w:szCs w:val="28"/>
        </w:rPr>
        <w:t>作品递交：</w:t>
      </w:r>
      <w:r w:rsidRPr="00B113D0">
        <w:rPr>
          <w:rFonts w:hint="eastAsia"/>
          <w:color w:val="000000" w:themeColor="text1"/>
          <w:sz w:val="28"/>
          <w:szCs w:val="28"/>
        </w:rPr>
        <w:t>201</w:t>
      </w:r>
      <w:r w:rsidR="008E3CC0" w:rsidRPr="00B113D0">
        <w:rPr>
          <w:rFonts w:hint="eastAsia"/>
          <w:color w:val="000000" w:themeColor="text1"/>
          <w:sz w:val="28"/>
          <w:szCs w:val="28"/>
        </w:rPr>
        <w:t>7</w:t>
      </w:r>
      <w:r w:rsidRPr="00B113D0">
        <w:rPr>
          <w:rFonts w:hint="eastAsia"/>
          <w:color w:val="000000" w:themeColor="text1"/>
          <w:sz w:val="28"/>
          <w:szCs w:val="28"/>
        </w:rPr>
        <w:t>年</w:t>
      </w:r>
      <w:r w:rsidR="008F68B7" w:rsidRPr="00B113D0">
        <w:rPr>
          <w:rFonts w:hint="eastAsia"/>
          <w:color w:val="000000" w:themeColor="text1"/>
          <w:sz w:val="28"/>
          <w:szCs w:val="28"/>
        </w:rPr>
        <w:t>2</w:t>
      </w:r>
      <w:r w:rsidRPr="00B113D0">
        <w:rPr>
          <w:rFonts w:hint="eastAsia"/>
          <w:color w:val="000000" w:themeColor="text1"/>
          <w:sz w:val="28"/>
          <w:szCs w:val="28"/>
        </w:rPr>
        <w:t>月</w:t>
      </w:r>
      <w:r w:rsidR="008F68B7" w:rsidRPr="00B113D0">
        <w:rPr>
          <w:rFonts w:hint="eastAsia"/>
          <w:color w:val="000000" w:themeColor="text1"/>
          <w:sz w:val="28"/>
          <w:szCs w:val="28"/>
        </w:rPr>
        <w:t>6</w:t>
      </w:r>
      <w:r w:rsidR="008F68B7" w:rsidRPr="00B113D0">
        <w:rPr>
          <w:rFonts w:hint="eastAsia"/>
          <w:color w:val="000000" w:themeColor="text1"/>
          <w:sz w:val="28"/>
          <w:szCs w:val="28"/>
        </w:rPr>
        <w:t>日～</w:t>
      </w:r>
      <w:r w:rsidR="00370A2C" w:rsidRPr="00B113D0">
        <w:rPr>
          <w:rFonts w:hint="eastAsia"/>
          <w:color w:val="000000" w:themeColor="text1"/>
          <w:sz w:val="28"/>
          <w:szCs w:val="28"/>
        </w:rPr>
        <w:t>3</w:t>
      </w:r>
      <w:r w:rsidR="008F68B7" w:rsidRPr="00B113D0">
        <w:rPr>
          <w:rFonts w:hint="eastAsia"/>
          <w:color w:val="000000" w:themeColor="text1"/>
          <w:sz w:val="28"/>
          <w:szCs w:val="28"/>
        </w:rPr>
        <w:t>月</w:t>
      </w:r>
      <w:r w:rsidR="00370A2C" w:rsidRPr="00B113D0">
        <w:rPr>
          <w:rFonts w:hint="eastAsia"/>
          <w:color w:val="000000" w:themeColor="text1"/>
          <w:sz w:val="28"/>
          <w:szCs w:val="28"/>
        </w:rPr>
        <w:t>10</w:t>
      </w:r>
      <w:r w:rsidR="008F68B7" w:rsidRPr="00B113D0">
        <w:rPr>
          <w:rFonts w:hint="eastAsia"/>
          <w:color w:val="000000" w:themeColor="text1"/>
          <w:sz w:val="28"/>
          <w:szCs w:val="28"/>
        </w:rPr>
        <w:t>日</w:t>
      </w:r>
    </w:p>
    <w:p w:rsidR="00F46618" w:rsidRPr="00B113D0" w:rsidRDefault="00F46618" w:rsidP="00442934">
      <w:pPr>
        <w:spacing w:line="460" w:lineRule="exact"/>
        <w:ind w:firstLine="555"/>
        <w:rPr>
          <w:color w:val="000000" w:themeColor="text1"/>
          <w:sz w:val="28"/>
          <w:szCs w:val="28"/>
        </w:rPr>
      </w:pPr>
      <w:proofErr w:type="gramStart"/>
      <w:r w:rsidRPr="00B113D0">
        <w:rPr>
          <w:rFonts w:hint="eastAsia"/>
          <w:color w:val="000000" w:themeColor="text1"/>
          <w:sz w:val="28"/>
          <w:szCs w:val="28"/>
        </w:rPr>
        <w:t>创意赛</w:t>
      </w:r>
      <w:proofErr w:type="gramEnd"/>
      <w:r w:rsidRPr="00B113D0">
        <w:rPr>
          <w:rFonts w:hint="eastAsia"/>
          <w:color w:val="000000" w:themeColor="text1"/>
          <w:sz w:val="28"/>
          <w:szCs w:val="28"/>
        </w:rPr>
        <w:t>作品</w:t>
      </w:r>
      <w:r w:rsidR="00372C2A" w:rsidRPr="00B113D0">
        <w:rPr>
          <w:rFonts w:hint="eastAsia"/>
          <w:color w:val="000000" w:themeColor="text1"/>
          <w:sz w:val="28"/>
          <w:szCs w:val="28"/>
        </w:rPr>
        <w:t>评审</w:t>
      </w:r>
      <w:r w:rsidRPr="00B113D0">
        <w:rPr>
          <w:rFonts w:hint="eastAsia"/>
          <w:color w:val="000000" w:themeColor="text1"/>
          <w:sz w:val="28"/>
          <w:szCs w:val="28"/>
        </w:rPr>
        <w:t>：</w:t>
      </w:r>
      <w:r w:rsidR="00FE3EA0" w:rsidRPr="00B113D0">
        <w:rPr>
          <w:rFonts w:hint="eastAsia"/>
          <w:color w:val="000000" w:themeColor="text1"/>
          <w:sz w:val="28"/>
          <w:szCs w:val="28"/>
        </w:rPr>
        <w:t>201</w:t>
      </w:r>
      <w:r w:rsidR="008E3CC0" w:rsidRPr="00B113D0">
        <w:rPr>
          <w:rFonts w:hint="eastAsia"/>
          <w:color w:val="000000" w:themeColor="text1"/>
          <w:sz w:val="28"/>
          <w:szCs w:val="28"/>
        </w:rPr>
        <w:t>7</w:t>
      </w:r>
      <w:r w:rsidRPr="00B113D0">
        <w:rPr>
          <w:rFonts w:hint="eastAsia"/>
          <w:color w:val="000000" w:themeColor="text1"/>
          <w:sz w:val="28"/>
          <w:szCs w:val="28"/>
        </w:rPr>
        <w:t>年</w:t>
      </w:r>
      <w:r w:rsidR="008F68B7" w:rsidRPr="00B113D0">
        <w:rPr>
          <w:rFonts w:hint="eastAsia"/>
          <w:color w:val="000000" w:themeColor="text1"/>
          <w:sz w:val="28"/>
          <w:szCs w:val="28"/>
        </w:rPr>
        <w:t>3</w:t>
      </w:r>
      <w:r w:rsidR="008E3CC0" w:rsidRPr="00B113D0">
        <w:rPr>
          <w:rFonts w:hint="eastAsia"/>
          <w:color w:val="000000" w:themeColor="text1"/>
          <w:sz w:val="28"/>
          <w:szCs w:val="28"/>
        </w:rPr>
        <w:t>月</w:t>
      </w:r>
      <w:r w:rsidR="00370A2C" w:rsidRPr="00B113D0">
        <w:rPr>
          <w:rFonts w:hint="eastAsia"/>
          <w:color w:val="000000" w:themeColor="text1"/>
          <w:sz w:val="28"/>
          <w:szCs w:val="28"/>
        </w:rPr>
        <w:t>11</w:t>
      </w:r>
      <w:r w:rsidR="008F68B7" w:rsidRPr="00B113D0">
        <w:rPr>
          <w:rFonts w:hint="eastAsia"/>
          <w:color w:val="000000" w:themeColor="text1"/>
          <w:sz w:val="28"/>
          <w:szCs w:val="28"/>
        </w:rPr>
        <w:t>日～</w:t>
      </w:r>
      <w:r w:rsidR="008F68B7" w:rsidRPr="00B113D0">
        <w:rPr>
          <w:rFonts w:hint="eastAsia"/>
          <w:color w:val="000000" w:themeColor="text1"/>
          <w:sz w:val="28"/>
          <w:szCs w:val="28"/>
        </w:rPr>
        <w:t>3</w:t>
      </w:r>
      <w:r w:rsidR="008F68B7" w:rsidRPr="00B113D0">
        <w:rPr>
          <w:rFonts w:hint="eastAsia"/>
          <w:color w:val="000000" w:themeColor="text1"/>
          <w:sz w:val="28"/>
          <w:szCs w:val="28"/>
        </w:rPr>
        <w:t>月</w:t>
      </w:r>
      <w:r w:rsidR="00370A2C" w:rsidRPr="00B113D0">
        <w:rPr>
          <w:rFonts w:hint="eastAsia"/>
          <w:color w:val="000000" w:themeColor="text1"/>
          <w:sz w:val="28"/>
          <w:szCs w:val="28"/>
        </w:rPr>
        <w:t>19</w:t>
      </w:r>
      <w:r w:rsidR="008F68B7" w:rsidRPr="00B113D0">
        <w:rPr>
          <w:rFonts w:hint="eastAsia"/>
          <w:color w:val="000000" w:themeColor="text1"/>
          <w:sz w:val="28"/>
          <w:szCs w:val="28"/>
        </w:rPr>
        <w:t>日</w:t>
      </w:r>
    </w:p>
    <w:p w:rsidR="00FE3EA0" w:rsidRPr="00B113D0" w:rsidRDefault="00FE3EA0" w:rsidP="00442934">
      <w:pPr>
        <w:spacing w:line="460" w:lineRule="exact"/>
        <w:ind w:firstLine="555"/>
        <w:rPr>
          <w:color w:val="000000" w:themeColor="text1"/>
          <w:sz w:val="28"/>
          <w:szCs w:val="28"/>
        </w:rPr>
      </w:pPr>
      <w:proofErr w:type="gramStart"/>
      <w:r w:rsidRPr="00B113D0">
        <w:rPr>
          <w:rFonts w:hint="eastAsia"/>
          <w:color w:val="000000" w:themeColor="text1"/>
          <w:sz w:val="28"/>
          <w:szCs w:val="28"/>
        </w:rPr>
        <w:t>创意赛</w:t>
      </w:r>
      <w:proofErr w:type="gramEnd"/>
      <w:r w:rsidRPr="00B113D0">
        <w:rPr>
          <w:rFonts w:hint="eastAsia"/>
          <w:color w:val="000000" w:themeColor="text1"/>
          <w:sz w:val="28"/>
          <w:szCs w:val="28"/>
        </w:rPr>
        <w:t>分区</w:t>
      </w:r>
      <w:r w:rsidR="00627D0D" w:rsidRPr="00B113D0">
        <w:rPr>
          <w:rFonts w:hint="eastAsia"/>
          <w:color w:val="000000" w:themeColor="text1"/>
          <w:sz w:val="28"/>
          <w:szCs w:val="28"/>
        </w:rPr>
        <w:t>预</w:t>
      </w:r>
      <w:r w:rsidRPr="00B113D0">
        <w:rPr>
          <w:rFonts w:hint="eastAsia"/>
          <w:color w:val="000000" w:themeColor="text1"/>
          <w:sz w:val="28"/>
          <w:szCs w:val="28"/>
        </w:rPr>
        <w:t>赛：</w:t>
      </w:r>
      <w:r w:rsidRPr="00B113D0">
        <w:rPr>
          <w:rFonts w:hint="eastAsia"/>
          <w:color w:val="000000" w:themeColor="text1"/>
          <w:sz w:val="28"/>
          <w:szCs w:val="28"/>
        </w:rPr>
        <w:t>201</w:t>
      </w:r>
      <w:r w:rsidR="008E3CC0" w:rsidRPr="00B113D0">
        <w:rPr>
          <w:rFonts w:hint="eastAsia"/>
          <w:color w:val="000000" w:themeColor="text1"/>
          <w:sz w:val="28"/>
          <w:szCs w:val="28"/>
        </w:rPr>
        <w:t>7</w:t>
      </w:r>
      <w:r w:rsidRPr="00B113D0">
        <w:rPr>
          <w:rFonts w:hint="eastAsia"/>
          <w:color w:val="000000" w:themeColor="text1"/>
          <w:sz w:val="28"/>
          <w:szCs w:val="28"/>
        </w:rPr>
        <w:t>年</w:t>
      </w:r>
      <w:r w:rsidR="00DE1BA1" w:rsidRPr="00B113D0">
        <w:rPr>
          <w:rFonts w:hint="eastAsia"/>
          <w:color w:val="000000" w:themeColor="text1"/>
          <w:sz w:val="28"/>
          <w:szCs w:val="28"/>
        </w:rPr>
        <w:t>3</w:t>
      </w:r>
      <w:r w:rsidR="00DE1BA1" w:rsidRPr="00B113D0">
        <w:rPr>
          <w:rFonts w:hint="eastAsia"/>
          <w:color w:val="000000" w:themeColor="text1"/>
          <w:sz w:val="28"/>
          <w:szCs w:val="28"/>
        </w:rPr>
        <w:t>月</w:t>
      </w:r>
      <w:r w:rsidR="00370A2C" w:rsidRPr="00B113D0">
        <w:rPr>
          <w:rFonts w:hint="eastAsia"/>
          <w:color w:val="000000" w:themeColor="text1"/>
          <w:sz w:val="28"/>
          <w:szCs w:val="28"/>
        </w:rPr>
        <w:t>26</w:t>
      </w:r>
      <w:r w:rsidR="008F68B7" w:rsidRPr="00B113D0">
        <w:rPr>
          <w:rFonts w:hint="eastAsia"/>
          <w:color w:val="000000" w:themeColor="text1"/>
          <w:sz w:val="28"/>
          <w:szCs w:val="28"/>
        </w:rPr>
        <w:t>日～</w:t>
      </w:r>
      <w:r w:rsidR="008F68B7" w:rsidRPr="00B113D0">
        <w:rPr>
          <w:rFonts w:hint="eastAsia"/>
          <w:color w:val="000000" w:themeColor="text1"/>
          <w:sz w:val="28"/>
          <w:szCs w:val="28"/>
        </w:rPr>
        <w:t>4</w:t>
      </w:r>
      <w:r w:rsidR="008F68B7" w:rsidRPr="00B113D0">
        <w:rPr>
          <w:rFonts w:hint="eastAsia"/>
          <w:color w:val="000000" w:themeColor="text1"/>
          <w:sz w:val="28"/>
          <w:szCs w:val="28"/>
        </w:rPr>
        <w:t>月</w:t>
      </w:r>
      <w:r w:rsidR="008F68B7" w:rsidRPr="00B113D0">
        <w:rPr>
          <w:rFonts w:hint="eastAsia"/>
          <w:color w:val="000000" w:themeColor="text1"/>
          <w:sz w:val="28"/>
          <w:szCs w:val="28"/>
        </w:rPr>
        <w:t>23</w:t>
      </w:r>
      <w:r w:rsidR="008F68B7" w:rsidRPr="00B113D0">
        <w:rPr>
          <w:rFonts w:hint="eastAsia"/>
          <w:color w:val="000000" w:themeColor="text1"/>
          <w:sz w:val="28"/>
          <w:szCs w:val="28"/>
        </w:rPr>
        <w:t>日</w:t>
      </w:r>
    </w:p>
    <w:p w:rsidR="00372C2A" w:rsidRPr="00B113D0" w:rsidRDefault="00EA773A" w:rsidP="00372C2A">
      <w:pPr>
        <w:spacing w:line="460" w:lineRule="exact"/>
        <w:ind w:firstLine="555"/>
        <w:rPr>
          <w:color w:val="000000" w:themeColor="text1"/>
          <w:sz w:val="28"/>
          <w:szCs w:val="28"/>
        </w:rPr>
      </w:pPr>
      <w:r w:rsidRPr="00B113D0">
        <w:rPr>
          <w:rFonts w:hint="eastAsia"/>
          <w:color w:val="000000" w:themeColor="text1"/>
          <w:sz w:val="28"/>
          <w:szCs w:val="28"/>
        </w:rPr>
        <w:t>挑战赛</w:t>
      </w:r>
      <w:r w:rsidR="00372C2A" w:rsidRPr="00B113D0">
        <w:rPr>
          <w:rFonts w:hint="eastAsia"/>
          <w:color w:val="000000" w:themeColor="text1"/>
          <w:sz w:val="28"/>
          <w:szCs w:val="28"/>
        </w:rPr>
        <w:t>作品递交：</w:t>
      </w:r>
      <w:r w:rsidR="00372C2A" w:rsidRPr="00B113D0">
        <w:rPr>
          <w:rFonts w:hint="eastAsia"/>
          <w:color w:val="000000" w:themeColor="text1"/>
          <w:sz w:val="28"/>
          <w:szCs w:val="28"/>
        </w:rPr>
        <w:t>201</w:t>
      </w:r>
      <w:r w:rsidR="008E3CC0" w:rsidRPr="00B113D0">
        <w:rPr>
          <w:rFonts w:hint="eastAsia"/>
          <w:color w:val="000000" w:themeColor="text1"/>
          <w:sz w:val="28"/>
          <w:szCs w:val="28"/>
        </w:rPr>
        <w:t>7</w:t>
      </w:r>
      <w:r w:rsidR="00372C2A" w:rsidRPr="00B113D0">
        <w:rPr>
          <w:rFonts w:hint="eastAsia"/>
          <w:color w:val="000000" w:themeColor="text1"/>
          <w:sz w:val="28"/>
          <w:szCs w:val="28"/>
        </w:rPr>
        <w:t>年</w:t>
      </w:r>
      <w:r w:rsidR="008F68B7" w:rsidRPr="00B113D0">
        <w:rPr>
          <w:rFonts w:hint="eastAsia"/>
          <w:color w:val="000000" w:themeColor="text1"/>
          <w:sz w:val="28"/>
          <w:szCs w:val="28"/>
        </w:rPr>
        <w:t>2</w:t>
      </w:r>
      <w:r w:rsidR="00372C2A" w:rsidRPr="00B113D0">
        <w:rPr>
          <w:rFonts w:hint="eastAsia"/>
          <w:color w:val="000000" w:themeColor="text1"/>
          <w:sz w:val="28"/>
          <w:szCs w:val="28"/>
        </w:rPr>
        <w:t>月</w:t>
      </w:r>
      <w:r w:rsidR="008F68B7" w:rsidRPr="00B113D0">
        <w:rPr>
          <w:rFonts w:hint="eastAsia"/>
          <w:color w:val="000000" w:themeColor="text1"/>
          <w:sz w:val="28"/>
          <w:szCs w:val="28"/>
        </w:rPr>
        <w:t>6</w:t>
      </w:r>
      <w:r w:rsidR="00372C2A" w:rsidRPr="00B113D0">
        <w:rPr>
          <w:rFonts w:hint="eastAsia"/>
          <w:color w:val="000000" w:themeColor="text1"/>
          <w:sz w:val="28"/>
          <w:szCs w:val="28"/>
        </w:rPr>
        <w:t>日～</w:t>
      </w:r>
      <w:r w:rsidR="008F68B7" w:rsidRPr="00B113D0">
        <w:rPr>
          <w:rFonts w:hint="eastAsia"/>
          <w:color w:val="000000" w:themeColor="text1"/>
          <w:sz w:val="28"/>
          <w:szCs w:val="28"/>
        </w:rPr>
        <w:t>3</w:t>
      </w:r>
      <w:r w:rsidR="00372C2A" w:rsidRPr="00B113D0">
        <w:rPr>
          <w:rFonts w:hint="eastAsia"/>
          <w:color w:val="000000" w:themeColor="text1"/>
          <w:sz w:val="28"/>
          <w:szCs w:val="28"/>
        </w:rPr>
        <w:t>月</w:t>
      </w:r>
      <w:r w:rsidR="008F68B7" w:rsidRPr="00B113D0">
        <w:rPr>
          <w:rFonts w:hint="eastAsia"/>
          <w:color w:val="000000" w:themeColor="text1"/>
          <w:sz w:val="28"/>
          <w:szCs w:val="28"/>
        </w:rPr>
        <w:t>31</w:t>
      </w:r>
      <w:r w:rsidR="00372C2A" w:rsidRPr="00B113D0">
        <w:rPr>
          <w:rFonts w:hint="eastAsia"/>
          <w:color w:val="000000" w:themeColor="text1"/>
          <w:sz w:val="28"/>
          <w:szCs w:val="28"/>
        </w:rPr>
        <w:t>日</w:t>
      </w:r>
    </w:p>
    <w:p w:rsidR="00CB5D1D" w:rsidRPr="00B113D0" w:rsidRDefault="00EA773A" w:rsidP="00CB5D1D">
      <w:pPr>
        <w:spacing w:line="460" w:lineRule="exact"/>
        <w:ind w:firstLine="555"/>
        <w:rPr>
          <w:color w:val="000000" w:themeColor="text1"/>
          <w:sz w:val="28"/>
          <w:szCs w:val="28"/>
        </w:rPr>
      </w:pPr>
      <w:r w:rsidRPr="00B113D0">
        <w:rPr>
          <w:rFonts w:hint="eastAsia"/>
          <w:color w:val="000000" w:themeColor="text1"/>
          <w:sz w:val="28"/>
          <w:szCs w:val="28"/>
        </w:rPr>
        <w:t>挑战赛</w:t>
      </w:r>
      <w:r w:rsidR="00372C2A" w:rsidRPr="00B113D0">
        <w:rPr>
          <w:rFonts w:hint="eastAsia"/>
          <w:color w:val="000000" w:themeColor="text1"/>
          <w:sz w:val="28"/>
          <w:szCs w:val="28"/>
        </w:rPr>
        <w:t>作品评审</w:t>
      </w:r>
      <w:r w:rsidR="00CB5D1D" w:rsidRPr="00B113D0">
        <w:rPr>
          <w:rFonts w:hint="eastAsia"/>
          <w:color w:val="000000" w:themeColor="text1"/>
          <w:sz w:val="28"/>
          <w:szCs w:val="28"/>
        </w:rPr>
        <w:t>：</w:t>
      </w:r>
      <w:r w:rsidR="00CB5D1D" w:rsidRPr="00B113D0">
        <w:rPr>
          <w:rFonts w:hint="eastAsia"/>
          <w:color w:val="000000" w:themeColor="text1"/>
          <w:sz w:val="28"/>
          <w:szCs w:val="28"/>
        </w:rPr>
        <w:t>201</w:t>
      </w:r>
      <w:r w:rsidR="008E3CC0" w:rsidRPr="00B113D0">
        <w:rPr>
          <w:rFonts w:hint="eastAsia"/>
          <w:color w:val="000000" w:themeColor="text1"/>
          <w:sz w:val="28"/>
          <w:szCs w:val="28"/>
        </w:rPr>
        <w:t>7</w:t>
      </w:r>
      <w:r w:rsidR="00CB5D1D" w:rsidRPr="00B113D0">
        <w:rPr>
          <w:rFonts w:hint="eastAsia"/>
          <w:color w:val="000000" w:themeColor="text1"/>
          <w:sz w:val="28"/>
          <w:szCs w:val="28"/>
        </w:rPr>
        <w:t>年</w:t>
      </w:r>
      <w:r w:rsidR="008F68B7" w:rsidRPr="00B113D0">
        <w:rPr>
          <w:rFonts w:hint="eastAsia"/>
          <w:color w:val="000000" w:themeColor="text1"/>
          <w:sz w:val="28"/>
          <w:szCs w:val="28"/>
        </w:rPr>
        <w:t>4</w:t>
      </w:r>
      <w:r w:rsidR="008E3CC0" w:rsidRPr="00B113D0">
        <w:rPr>
          <w:rFonts w:hint="eastAsia"/>
          <w:color w:val="000000" w:themeColor="text1"/>
          <w:sz w:val="28"/>
          <w:szCs w:val="28"/>
        </w:rPr>
        <w:t>月</w:t>
      </w:r>
    </w:p>
    <w:p w:rsidR="000E59E6" w:rsidRPr="00B113D0" w:rsidRDefault="000E59E6" w:rsidP="00D5718F">
      <w:pPr>
        <w:spacing w:line="460" w:lineRule="exact"/>
        <w:ind w:firstLine="555"/>
        <w:rPr>
          <w:color w:val="000000" w:themeColor="text1"/>
          <w:sz w:val="28"/>
          <w:szCs w:val="28"/>
        </w:rPr>
      </w:pPr>
      <w:r w:rsidRPr="00B113D0">
        <w:rPr>
          <w:rFonts w:hint="eastAsia"/>
          <w:color w:val="000000" w:themeColor="text1"/>
          <w:sz w:val="28"/>
          <w:szCs w:val="28"/>
        </w:rPr>
        <w:t>3.</w:t>
      </w:r>
      <w:r w:rsidRPr="00B113D0">
        <w:rPr>
          <w:rFonts w:hint="eastAsia"/>
          <w:color w:val="000000" w:themeColor="text1"/>
          <w:sz w:val="28"/>
          <w:szCs w:val="28"/>
        </w:rPr>
        <w:t>决赛时间：</w:t>
      </w:r>
      <w:r w:rsidR="00FE3EA0" w:rsidRPr="00B113D0">
        <w:rPr>
          <w:rFonts w:hint="eastAsia"/>
          <w:color w:val="000000" w:themeColor="text1"/>
          <w:sz w:val="28"/>
          <w:szCs w:val="28"/>
        </w:rPr>
        <w:t>201</w:t>
      </w:r>
      <w:r w:rsidR="008E3CC0" w:rsidRPr="00B113D0">
        <w:rPr>
          <w:rFonts w:hint="eastAsia"/>
          <w:color w:val="000000" w:themeColor="text1"/>
          <w:sz w:val="28"/>
          <w:szCs w:val="28"/>
        </w:rPr>
        <w:t>7</w:t>
      </w:r>
      <w:r w:rsidRPr="00B113D0">
        <w:rPr>
          <w:rFonts w:hint="eastAsia"/>
          <w:color w:val="000000" w:themeColor="text1"/>
          <w:sz w:val="28"/>
          <w:szCs w:val="28"/>
        </w:rPr>
        <w:t>年</w:t>
      </w:r>
      <w:r w:rsidR="008E3CC0" w:rsidRPr="00B113D0">
        <w:rPr>
          <w:rFonts w:hint="eastAsia"/>
          <w:color w:val="000000" w:themeColor="text1"/>
          <w:sz w:val="28"/>
          <w:szCs w:val="28"/>
        </w:rPr>
        <w:t>5</w:t>
      </w:r>
      <w:r w:rsidRPr="00B113D0">
        <w:rPr>
          <w:rFonts w:hint="eastAsia"/>
          <w:color w:val="000000" w:themeColor="text1"/>
          <w:sz w:val="28"/>
          <w:szCs w:val="28"/>
        </w:rPr>
        <w:t>月</w:t>
      </w:r>
    </w:p>
    <w:p w:rsidR="00D5718F" w:rsidRPr="00B113D0" w:rsidRDefault="00D5718F" w:rsidP="00D5718F">
      <w:pPr>
        <w:spacing w:line="460" w:lineRule="exact"/>
        <w:ind w:firstLine="555"/>
        <w:rPr>
          <w:color w:val="000000" w:themeColor="text1"/>
          <w:sz w:val="28"/>
          <w:szCs w:val="28"/>
        </w:rPr>
      </w:pPr>
    </w:p>
    <w:p w:rsidR="00F92CD5" w:rsidRPr="00B113D0" w:rsidRDefault="000E6C6E" w:rsidP="00F92CD5">
      <w:pPr>
        <w:spacing w:line="460" w:lineRule="exact"/>
        <w:rPr>
          <w:color w:val="000000" w:themeColor="text1"/>
          <w:sz w:val="28"/>
          <w:szCs w:val="28"/>
        </w:rPr>
      </w:pPr>
      <w:r w:rsidRPr="00B113D0">
        <w:rPr>
          <w:rFonts w:hint="eastAsia"/>
          <w:color w:val="000000" w:themeColor="text1"/>
          <w:sz w:val="28"/>
          <w:szCs w:val="28"/>
        </w:rPr>
        <w:t>八</w:t>
      </w:r>
      <w:r w:rsidR="00F92CD5" w:rsidRPr="00B113D0">
        <w:rPr>
          <w:rFonts w:hint="eastAsia"/>
          <w:color w:val="000000" w:themeColor="text1"/>
          <w:sz w:val="28"/>
          <w:szCs w:val="28"/>
        </w:rPr>
        <w:t>、申诉与仲裁</w:t>
      </w:r>
    </w:p>
    <w:p w:rsidR="00F92CD5" w:rsidRPr="00B113D0" w:rsidRDefault="00F92CD5" w:rsidP="00010A6F">
      <w:pPr>
        <w:spacing w:line="460" w:lineRule="exact"/>
        <w:ind w:firstLineChars="200" w:firstLine="560"/>
        <w:rPr>
          <w:color w:val="000000" w:themeColor="text1"/>
          <w:sz w:val="28"/>
          <w:szCs w:val="28"/>
        </w:rPr>
      </w:pPr>
      <w:r w:rsidRPr="00B113D0">
        <w:rPr>
          <w:rFonts w:hint="eastAsia"/>
          <w:color w:val="000000" w:themeColor="text1"/>
          <w:sz w:val="28"/>
          <w:szCs w:val="28"/>
        </w:rPr>
        <w:t>1.</w:t>
      </w:r>
      <w:r w:rsidRPr="00B113D0">
        <w:rPr>
          <w:rFonts w:hint="eastAsia"/>
          <w:color w:val="000000" w:themeColor="text1"/>
          <w:sz w:val="28"/>
          <w:szCs w:val="28"/>
        </w:rPr>
        <w:t>申诉</w:t>
      </w:r>
    </w:p>
    <w:p w:rsidR="00F92CD5" w:rsidRPr="00B113D0" w:rsidRDefault="00F92CD5" w:rsidP="00010A6F">
      <w:pPr>
        <w:spacing w:line="460" w:lineRule="exact"/>
        <w:ind w:firstLineChars="200" w:firstLine="560"/>
        <w:rPr>
          <w:color w:val="000000" w:themeColor="text1"/>
          <w:sz w:val="28"/>
          <w:szCs w:val="28"/>
        </w:rPr>
      </w:pPr>
      <w:r w:rsidRPr="00B113D0">
        <w:rPr>
          <w:rFonts w:hint="eastAsia"/>
          <w:color w:val="000000" w:themeColor="text1"/>
          <w:sz w:val="28"/>
          <w:szCs w:val="28"/>
        </w:rPr>
        <w:lastRenderedPageBreak/>
        <w:t>（</w:t>
      </w:r>
      <w:r w:rsidRPr="00B113D0">
        <w:rPr>
          <w:rFonts w:hint="eastAsia"/>
          <w:color w:val="000000" w:themeColor="text1"/>
          <w:sz w:val="28"/>
          <w:szCs w:val="28"/>
        </w:rPr>
        <w:t>1</w:t>
      </w:r>
      <w:r w:rsidRPr="00B113D0">
        <w:rPr>
          <w:rFonts w:hint="eastAsia"/>
          <w:color w:val="000000" w:themeColor="text1"/>
          <w:sz w:val="28"/>
          <w:szCs w:val="28"/>
        </w:rPr>
        <w:t>）参赛队对不符合</w:t>
      </w:r>
      <w:r w:rsidR="006C282E" w:rsidRPr="00B113D0">
        <w:rPr>
          <w:rFonts w:hint="eastAsia"/>
          <w:color w:val="000000" w:themeColor="text1"/>
          <w:sz w:val="28"/>
          <w:szCs w:val="28"/>
        </w:rPr>
        <w:t>本赛项</w:t>
      </w:r>
      <w:r w:rsidRPr="00B113D0">
        <w:rPr>
          <w:rFonts w:hint="eastAsia"/>
          <w:color w:val="000000" w:themeColor="text1"/>
          <w:sz w:val="28"/>
          <w:szCs w:val="28"/>
        </w:rPr>
        <w:t>规定的设备、工具、软件，有失公正的评判、奖励，以及对工作人员的违规行为等，均可提出申诉。</w:t>
      </w:r>
    </w:p>
    <w:p w:rsidR="00F92CD5" w:rsidRPr="00B113D0" w:rsidRDefault="00F92CD5" w:rsidP="00010A6F">
      <w:pPr>
        <w:spacing w:line="460" w:lineRule="exact"/>
        <w:ind w:firstLineChars="200" w:firstLine="560"/>
        <w:rPr>
          <w:color w:val="000000" w:themeColor="text1"/>
          <w:sz w:val="28"/>
          <w:szCs w:val="28"/>
        </w:rPr>
      </w:pPr>
      <w:r w:rsidRPr="00B113D0">
        <w:rPr>
          <w:rFonts w:hint="eastAsia"/>
          <w:color w:val="000000" w:themeColor="text1"/>
          <w:sz w:val="28"/>
          <w:szCs w:val="28"/>
        </w:rPr>
        <w:t>（</w:t>
      </w:r>
      <w:r w:rsidRPr="00B113D0">
        <w:rPr>
          <w:rFonts w:hint="eastAsia"/>
          <w:color w:val="000000" w:themeColor="text1"/>
          <w:sz w:val="28"/>
          <w:szCs w:val="28"/>
        </w:rPr>
        <w:t>2</w:t>
      </w:r>
      <w:r w:rsidRPr="00B113D0">
        <w:rPr>
          <w:rFonts w:hint="eastAsia"/>
          <w:color w:val="000000" w:themeColor="text1"/>
          <w:sz w:val="28"/>
          <w:szCs w:val="28"/>
        </w:rPr>
        <w:t>）申诉应在比赛结束后</w:t>
      </w:r>
      <w:r w:rsidR="006C282E" w:rsidRPr="00B113D0">
        <w:rPr>
          <w:rFonts w:hint="eastAsia"/>
          <w:color w:val="000000" w:themeColor="text1"/>
          <w:sz w:val="28"/>
          <w:szCs w:val="28"/>
        </w:rPr>
        <w:t>2</w:t>
      </w:r>
      <w:r w:rsidRPr="00B113D0">
        <w:rPr>
          <w:rFonts w:hint="eastAsia"/>
          <w:color w:val="000000" w:themeColor="text1"/>
          <w:sz w:val="28"/>
          <w:szCs w:val="28"/>
        </w:rPr>
        <w:t>小时内提出，超过时效将不予受理。申诉时，应按照规定的程序由参赛队领队向</w:t>
      </w:r>
      <w:r w:rsidR="005E226E" w:rsidRPr="00B113D0">
        <w:rPr>
          <w:rFonts w:hint="eastAsia"/>
          <w:color w:val="000000" w:themeColor="text1"/>
          <w:sz w:val="28"/>
          <w:szCs w:val="28"/>
        </w:rPr>
        <w:t>仲裁</w:t>
      </w:r>
      <w:r w:rsidR="00135E66" w:rsidRPr="00B113D0">
        <w:rPr>
          <w:rFonts w:hint="eastAsia"/>
          <w:color w:val="000000" w:themeColor="text1"/>
          <w:sz w:val="28"/>
          <w:szCs w:val="28"/>
        </w:rPr>
        <w:t>委员会</w:t>
      </w:r>
      <w:r w:rsidRPr="00B113D0">
        <w:rPr>
          <w:rFonts w:hint="eastAsia"/>
          <w:color w:val="000000" w:themeColor="text1"/>
          <w:sz w:val="28"/>
          <w:szCs w:val="28"/>
        </w:rPr>
        <w:t>递交书面申诉报告。申诉报告须有申诉的参赛选手</w:t>
      </w:r>
      <w:r w:rsidR="0068172D" w:rsidRPr="00B113D0">
        <w:rPr>
          <w:rFonts w:hint="eastAsia"/>
          <w:color w:val="000000" w:themeColor="text1"/>
          <w:sz w:val="28"/>
          <w:szCs w:val="28"/>
        </w:rPr>
        <w:t>和</w:t>
      </w:r>
      <w:r w:rsidRPr="00B113D0">
        <w:rPr>
          <w:rFonts w:hint="eastAsia"/>
          <w:color w:val="000000" w:themeColor="text1"/>
          <w:sz w:val="28"/>
          <w:szCs w:val="28"/>
        </w:rPr>
        <w:t>指导教师</w:t>
      </w:r>
      <w:r w:rsidR="002D3F87" w:rsidRPr="00B113D0">
        <w:rPr>
          <w:rFonts w:hint="eastAsia"/>
          <w:color w:val="000000" w:themeColor="text1"/>
          <w:sz w:val="28"/>
          <w:szCs w:val="28"/>
        </w:rPr>
        <w:t>的</w:t>
      </w:r>
      <w:r w:rsidRPr="00B113D0">
        <w:rPr>
          <w:rFonts w:hint="eastAsia"/>
          <w:color w:val="000000" w:themeColor="text1"/>
          <w:sz w:val="28"/>
          <w:szCs w:val="28"/>
        </w:rPr>
        <w:t>签名。</w:t>
      </w:r>
    </w:p>
    <w:p w:rsidR="00F92CD5" w:rsidRPr="00B113D0" w:rsidRDefault="00F92CD5" w:rsidP="00010A6F">
      <w:pPr>
        <w:spacing w:line="460" w:lineRule="exact"/>
        <w:ind w:firstLineChars="200" w:firstLine="560"/>
        <w:rPr>
          <w:color w:val="000000" w:themeColor="text1"/>
          <w:sz w:val="28"/>
          <w:szCs w:val="28"/>
        </w:rPr>
      </w:pPr>
      <w:r w:rsidRPr="00B113D0">
        <w:rPr>
          <w:rFonts w:hint="eastAsia"/>
          <w:color w:val="000000" w:themeColor="text1"/>
          <w:sz w:val="28"/>
          <w:szCs w:val="28"/>
        </w:rPr>
        <w:t>（</w:t>
      </w:r>
      <w:r w:rsidRPr="00B113D0">
        <w:rPr>
          <w:rFonts w:hint="eastAsia"/>
          <w:color w:val="000000" w:themeColor="text1"/>
          <w:sz w:val="28"/>
          <w:szCs w:val="28"/>
        </w:rPr>
        <w:t>3</w:t>
      </w:r>
      <w:r w:rsidRPr="00B113D0">
        <w:rPr>
          <w:rFonts w:hint="eastAsia"/>
          <w:color w:val="000000" w:themeColor="text1"/>
          <w:sz w:val="28"/>
          <w:szCs w:val="28"/>
        </w:rPr>
        <w:t>）参赛队不得采取过激行为攻击工作人员，否则不予受理申诉；在约定时间内，如约定的联系人未到场或中途离开，视为放弃申诉。</w:t>
      </w:r>
    </w:p>
    <w:p w:rsidR="00F92CD5" w:rsidRPr="00B113D0" w:rsidRDefault="00F92CD5" w:rsidP="00010A6F">
      <w:pPr>
        <w:spacing w:line="460" w:lineRule="exact"/>
        <w:ind w:firstLineChars="200" w:firstLine="560"/>
        <w:rPr>
          <w:color w:val="000000" w:themeColor="text1"/>
          <w:sz w:val="28"/>
          <w:szCs w:val="28"/>
        </w:rPr>
      </w:pPr>
      <w:r w:rsidRPr="00B113D0">
        <w:rPr>
          <w:rFonts w:hint="eastAsia"/>
          <w:color w:val="000000" w:themeColor="text1"/>
          <w:sz w:val="28"/>
          <w:szCs w:val="28"/>
        </w:rPr>
        <w:t>2.</w:t>
      </w:r>
      <w:r w:rsidRPr="00B113D0">
        <w:rPr>
          <w:rFonts w:hint="eastAsia"/>
          <w:color w:val="000000" w:themeColor="text1"/>
          <w:sz w:val="28"/>
          <w:szCs w:val="28"/>
        </w:rPr>
        <w:t>仲裁</w:t>
      </w:r>
    </w:p>
    <w:p w:rsidR="00F92CD5" w:rsidRPr="00B113D0" w:rsidRDefault="00F92CD5" w:rsidP="00010A6F">
      <w:pPr>
        <w:spacing w:line="460" w:lineRule="exact"/>
        <w:ind w:firstLineChars="200" w:firstLine="560"/>
        <w:rPr>
          <w:color w:val="000000" w:themeColor="text1"/>
          <w:sz w:val="28"/>
          <w:szCs w:val="28"/>
        </w:rPr>
      </w:pPr>
      <w:r w:rsidRPr="00B113D0">
        <w:rPr>
          <w:rFonts w:hint="eastAsia"/>
          <w:color w:val="000000" w:themeColor="text1"/>
          <w:sz w:val="28"/>
          <w:szCs w:val="28"/>
        </w:rPr>
        <w:t>（</w:t>
      </w:r>
      <w:r w:rsidRPr="00B113D0">
        <w:rPr>
          <w:rFonts w:hint="eastAsia"/>
          <w:color w:val="000000" w:themeColor="text1"/>
          <w:sz w:val="28"/>
          <w:szCs w:val="28"/>
        </w:rPr>
        <w:t>1</w:t>
      </w:r>
      <w:r w:rsidRPr="00B113D0">
        <w:rPr>
          <w:rFonts w:hint="eastAsia"/>
          <w:color w:val="000000" w:themeColor="text1"/>
          <w:sz w:val="28"/>
          <w:szCs w:val="28"/>
        </w:rPr>
        <w:t>）</w:t>
      </w:r>
      <w:r w:rsidR="004B436D" w:rsidRPr="00B113D0">
        <w:rPr>
          <w:rFonts w:hint="eastAsia"/>
          <w:color w:val="000000" w:themeColor="text1"/>
          <w:sz w:val="28"/>
          <w:szCs w:val="28"/>
        </w:rPr>
        <w:t>仲裁委员会</w:t>
      </w:r>
      <w:r w:rsidRPr="00B113D0">
        <w:rPr>
          <w:rFonts w:hint="eastAsia"/>
          <w:color w:val="000000" w:themeColor="text1"/>
          <w:sz w:val="28"/>
          <w:szCs w:val="28"/>
        </w:rPr>
        <w:t>负责受理比赛中出现的申诉并进行协商仲裁，以保证</w:t>
      </w:r>
      <w:r w:rsidR="009F56D9" w:rsidRPr="00B113D0">
        <w:rPr>
          <w:rFonts w:hint="eastAsia"/>
          <w:color w:val="000000" w:themeColor="text1"/>
          <w:sz w:val="28"/>
          <w:szCs w:val="28"/>
        </w:rPr>
        <w:t>比赛</w:t>
      </w:r>
      <w:r w:rsidRPr="00B113D0">
        <w:rPr>
          <w:rFonts w:hint="eastAsia"/>
          <w:color w:val="000000" w:themeColor="text1"/>
          <w:sz w:val="28"/>
          <w:szCs w:val="28"/>
        </w:rPr>
        <w:t>的顺利进行和大赛结果</w:t>
      </w:r>
      <w:r w:rsidR="00A00FF9" w:rsidRPr="00B113D0">
        <w:rPr>
          <w:rFonts w:hint="eastAsia"/>
          <w:color w:val="000000" w:themeColor="text1"/>
          <w:sz w:val="28"/>
          <w:szCs w:val="28"/>
        </w:rPr>
        <w:t>的</w:t>
      </w:r>
      <w:r w:rsidRPr="00B113D0">
        <w:rPr>
          <w:rFonts w:hint="eastAsia"/>
          <w:color w:val="000000" w:themeColor="text1"/>
          <w:sz w:val="28"/>
          <w:szCs w:val="28"/>
        </w:rPr>
        <w:t>公平、公正。</w:t>
      </w:r>
    </w:p>
    <w:p w:rsidR="00F92CD5" w:rsidRPr="00B113D0" w:rsidRDefault="00F92CD5" w:rsidP="00010A6F">
      <w:pPr>
        <w:spacing w:line="460" w:lineRule="exact"/>
        <w:ind w:firstLineChars="200" w:firstLine="560"/>
        <w:rPr>
          <w:color w:val="000000" w:themeColor="text1"/>
          <w:sz w:val="28"/>
          <w:szCs w:val="28"/>
        </w:rPr>
      </w:pPr>
      <w:r w:rsidRPr="00B113D0">
        <w:rPr>
          <w:rFonts w:hint="eastAsia"/>
          <w:color w:val="000000" w:themeColor="text1"/>
          <w:sz w:val="28"/>
          <w:szCs w:val="28"/>
        </w:rPr>
        <w:t>（</w:t>
      </w:r>
      <w:r w:rsidRPr="00B113D0">
        <w:rPr>
          <w:rFonts w:hint="eastAsia"/>
          <w:color w:val="000000" w:themeColor="text1"/>
          <w:sz w:val="28"/>
          <w:szCs w:val="28"/>
        </w:rPr>
        <w:t>2</w:t>
      </w:r>
      <w:r w:rsidRPr="00B113D0">
        <w:rPr>
          <w:rFonts w:hint="eastAsia"/>
          <w:color w:val="000000" w:themeColor="text1"/>
          <w:sz w:val="28"/>
          <w:szCs w:val="28"/>
        </w:rPr>
        <w:t>）</w:t>
      </w:r>
      <w:r w:rsidR="004B436D" w:rsidRPr="00B113D0">
        <w:rPr>
          <w:rFonts w:hint="eastAsia"/>
          <w:color w:val="000000" w:themeColor="text1"/>
          <w:sz w:val="28"/>
          <w:szCs w:val="28"/>
        </w:rPr>
        <w:t>申诉方如认为仲裁不合理，可向赛项执行</w:t>
      </w:r>
      <w:r w:rsidRPr="00B113D0">
        <w:rPr>
          <w:rFonts w:hint="eastAsia"/>
          <w:color w:val="000000" w:themeColor="text1"/>
          <w:sz w:val="28"/>
          <w:szCs w:val="28"/>
        </w:rPr>
        <w:t>委员会提出复诉。</w:t>
      </w:r>
    </w:p>
    <w:p w:rsidR="00F92CD5" w:rsidRPr="00B113D0" w:rsidRDefault="00F92CD5" w:rsidP="00010A6F">
      <w:pPr>
        <w:spacing w:line="460" w:lineRule="exact"/>
        <w:ind w:firstLineChars="200" w:firstLine="560"/>
        <w:rPr>
          <w:color w:val="000000" w:themeColor="text1"/>
        </w:rPr>
      </w:pPr>
      <w:r w:rsidRPr="00B113D0">
        <w:rPr>
          <w:rFonts w:hint="eastAsia"/>
          <w:color w:val="000000" w:themeColor="text1"/>
          <w:sz w:val="28"/>
          <w:szCs w:val="28"/>
        </w:rPr>
        <w:t>（</w:t>
      </w:r>
      <w:r w:rsidRPr="00B113D0">
        <w:rPr>
          <w:rFonts w:hint="eastAsia"/>
          <w:color w:val="000000" w:themeColor="text1"/>
          <w:sz w:val="28"/>
          <w:szCs w:val="28"/>
        </w:rPr>
        <w:t>3</w:t>
      </w:r>
      <w:r w:rsidRPr="00B113D0">
        <w:rPr>
          <w:rFonts w:hint="eastAsia"/>
          <w:color w:val="000000" w:themeColor="text1"/>
          <w:sz w:val="28"/>
          <w:szCs w:val="28"/>
        </w:rPr>
        <w:t>）参赛队不得因提起申诉或对申诉处理意见不服而停止比赛或滋事，否则按弃权处理。</w:t>
      </w:r>
      <w:r w:rsidR="009F56D9" w:rsidRPr="00B113D0">
        <w:rPr>
          <w:rFonts w:hint="eastAsia"/>
          <w:color w:val="000000" w:themeColor="text1"/>
          <w:sz w:val="28"/>
          <w:szCs w:val="28"/>
        </w:rPr>
        <w:t>本赛项</w:t>
      </w:r>
      <w:r w:rsidRPr="00B113D0">
        <w:rPr>
          <w:rFonts w:hint="eastAsia"/>
          <w:color w:val="000000" w:themeColor="text1"/>
          <w:sz w:val="28"/>
          <w:szCs w:val="28"/>
        </w:rPr>
        <w:t>不因申诉事件而</w:t>
      </w:r>
      <w:proofErr w:type="gramStart"/>
      <w:r w:rsidRPr="00B113D0">
        <w:rPr>
          <w:rFonts w:hint="eastAsia"/>
          <w:color w:val="000000" w:themeColor="text1"/>
          <w:sz w:val="28"/>
          <w:szCs w:val="28"/>
        </w:rPr>
        <w:t>组织重</w:t>
      </w:r>
      <w:proofErr w:type="gramEnd"/>
      <w:r w:rsidRPr="00B113D0">
        <w:rPr>
          <w:rFonts w:hint="eastAsia"/>
          <w:color w:val="000000" w:themeColor="text1"/>
          <w:sz w:val="28"/>
          <w:szCs w:val="28"/>
        </w:rPr>
        <w:t>赛。</w:t>
      </w:r>
    </w:p>
    <w:p w:rsidR="00FD39D4" w:rsidRPr="00B113D0" w:rsidRDefault="00FD39D4" w:rsidP="00FD39D4">
      <w:pPr>
        <w:spacing w:line="460" w:lineRule="exact"/>
        <w:rPr>
          <w:color w:val="000000" w:themeColor="text1"/>
          <w:sz w:val="28"/>
        </w:rPr>
      </w:pPr>
    </w:p>
    <w:p w:rsidR="00FD39D4" w:rsidRPr="00B113D0" w:rsidRDefault="0038642D" w:rsidP="00FD39D4">
      <w:pPr>
        <w:spacing w:line="460" w:lineRule="exact"/>
        <w:rPr>
          <w:color w:val="000000" w:themeColor="text1"/>
          <w:sz w:val="28"/>
        </w:rPr>
      </w:pPr>
      <w:r w:rsidRPr="00B113D0">
        <w:rPr>
          <w:rFonts w:hint="eastAsia"/>
          <w:color w:val="000000" w:themeColor="text1"/>
          <w:sz w:val="28"/>
        </w:rPr>
        <w:t>九</w:t>
      </w:r>
      <w:r w:rsidR="00FD39D4" w:rsidRPr="00B113D0">
        <w:rPr>
          <w:rFonts w:hint="eastAsia"/>
          <w:color w:val="000000" w:themeColor="text1"/>
          <w:sz w:val="28"/>
        </w:rPr>
        <w:t>、其它</w:t>
      </w:r>
    </w:p>
    <w:p w:rsidR="00FD39D4" w:rsidRPr="00B113D0" w:rsidRDefault="00E60BE4" w:rsidP="00FD39D4">
      <w:pPr>
        <w:spacing w:line="460" w:lineRule="exact"/>
        <w:rPr>
          <w:color w:val="000000" w:themeColor="text1"/>
        </w:rPr>
      </w:pPr>
      <w:r w:rsidRPr="00B113D0">
        <w:rPr>
          <w:rFonts w:hint="eastAsia"/>
          <w:color w:val="000000" w:themeColor="text1"/>
          <w:sz w:val="28"/>
        </w:rPr>
        <w:t>本赛项的最终解释权归本赛项执行</w:t>
      </w:r>
      <w:r w:rsidR="00FD39D4" w:rsidRPr="00B113D0">
        <w:rPr>
          <w:rFonts w:hint="eastAsia"/>
          <w:color w:val="000000" w:themeColor="text1"/>
          <w:sz w:val="28"/>
        </w:rPr>
        <w:t>委员会</w:t>
      </w:r>
      <w:r w:rsidR="005E3E69" w:rsidRPr="00B113D0">
        <w:rPr>
          <w:rFonts w:hint="eastAsia"/>
          <w:color w:val="000000" w:themeColor="text1"/>
          <w:sz w:val="28"/>
        </w:rPr>
        <w:t>所有</w:t>
      </w:r>
      <w:r w:rsidR="00FD39D4" w:rsidRPr="00B113D0">
        <w:rPr>
          <w:rFonts w:hint="eastAsia"/>
          <w:color w:val="000000" w:themeColor="text1"/>
          <w:sz w:val="28"/>
        </w:rPr>
        <w:t>。未尽事项</w:t>
      </w:r>
      <w:r w:rsidR="005E3E69" w:rsidRPr="00B113D0">
        <w:rPr>
          <w:rFonts w:hint="eastAsia"/>
          <w:color w:val="000000" w:themeColor="text1"/>
          <w:sz w:val="28"/>
        </w:rPr>
        <w:t>请查询互联网应用创新开放平台联盟网站</w:t>
      </w:r>
      <w:r w:rsidR="005E3E69" w:rsidRPr="00B113D0">
        <w:rPr>
          <w:color w:val="000000" w:themeColor="text1"/>
          <w:sz w:val="28"/>
        </w:rPr>
        <w:t>http://www.iiu.edu.cn/</w:t>
      </w:r>
      <w:r w:rsidR="005E3E69" w:rsidRPr="00B113D0">
        <w:rPr>
          <w:rFonts w:hint="eastAsia"/>
          <w:color w:val="000000" w:themeColor="text1"/>
          <w:sz w:val="28"/>
        </w:rPr>
        <w:t>及第</w:t>
      </w:r>
      <w:r w:rsidR="003024E1" w:rsidRPr="00B113D0">
        <w:rPr>
          <w:rFonts w:hint="eastAsia"/>
          <w:color w:val="000000" w:themeColor="text1"/>
          <w:sz w:val="28"/>
        </w:rPr>
        <w:t>四</w:t>
      </w:r>
      <w:r w:rsidR="005E3E69" w:rsidRPr="00B113D0">
        <w:rPr>
          <w:rFonts w:hint="eastAsia"/>
          <w:color w:val="000000" w:themeColor="text1"/>
          <w:sz w:val="28"/>
        </w:rPr>
        <w:t>届全国高校物联网应用创新大赛网站</w:t>
      </w:r>
      <w:r w:rsidR="005E3E69" w:rsidRPr="00B113D0">
        <w:rPr>
          <w:color w:val="000000" w:themeColor="text1"/>
          <w:sz w:val="28"/>
        </w:rPr>
        <w:t>http://iotcompetition.org/</w:t>
      </w:r>
      <w:r w:rsidR="005E3E69" w:rsidRPr="00B113D0">
        <w:rPr>
          <w:rFonts w:hint="eastAsia"/>
          <w:color w:val="000000" w:themeColor="text1"/>
          <w:sz w:val="28"/>
        </w:rPr>
        <w:t>。</w:t>
      </w:r>
    </w:p>
    <w:sectPr w:rsidR="00FD39D4" w:rsidRPr="00B113D0" w:rsidSect="00BC5C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BD9" w:rsidRDefault="00F20BD9" w:rsidP="00831C8A">
      <w:r>
        <w:separator/>
      </w:r>
    </w:p>
  </w:endnote>
  <w:endnote w:type="continuationSeparator" w:id="0">
    <w:p w:rsidR="00F20BD9" w:rsidRDefault="00F20BD9" w:rsidP="00831C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BD9" w:rsidRDefault="00F20BD9" w:rsidP="00831C8A">
      <w:r>
        <w:separator/>
      </w:r>
    </w:p>
  </w:footnote>
  <w:footnote w:type="continuationSeparator" w:id="0">
    <w:p w:rsidR="00F20BD9" w:rsidRDefault="00F20BD9" w:rsidP="00831C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D748D"/>
    <w:multiLevelType w:val="hybridMultilevel"/>
    <w:tmpl w:val="19BA6B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2CD5"/>
    <w:rsid w:val="000019F3"/>
    <w:rsid w:val="00010A6F"/>
    <w:rsid w:val="00015D05"/>
    <w:rsid w:val="00017724"/>
    <w:rsid w:val="000202ED"/>
    <w:rsid w:val="000226C0"/>
    <w:rsid w:val="000270F7"/>
    <w:rsid w:val="00032E5D"/>
    <w:rsid w:val="00046D99"/>
    <w:rsid w:val="000668FF"/>
    <w:rsid w:val="000B038C"/>
    <w:rsid w:val="000E428F"/>
    <w:rsid w:val="000E4BB7"/>
    <w:rsid w:val="000E4F49"/>
    <w:rsid w:val="000E59E6"/>
    <w:rsid w:val="000E6C6E"/>
    <w:rsid w:val="000F34FD"/>
    <w:rsid w:val="000F7787"/>
    <w:rsid w:val="00104D1A"/>
    <w:rsid w:val="00120045"/>
    <w:rsid w:val="00121EC9"/>
    <w:rsid w:val="001241F1"/>
    <w:rsid w:val="00124D8F"/>
    <w:rsid w:val="00126CF8"/>
    <w:rsid w:val="00127234"/>
    <w:rsid w:val="0013475F"/>
    <w:rsid w:val="00135E66"/>
    <w:rsid w:val="00136A90"/>
    <w:rsid w:val="00143B02"/>
    <w:rsid w:val="00166916"/>
    <w:rsid w:val="00171951"/>
    <w:rsid w:val="00172626"/>
    <w:rsid w:val="00176697"/>
    <w:rsid w:val="001871BC"/>
    <w:rsid w:val="00196E0A"/>
    <w:rsid w:val="001A10E2"/>
    <w:rsid w:val="001A3543"/>
    <w:rsid w:val="001B199D"/>
    <w:rsid w:val="001B427D"/>
    <w:rsid w:val="001F1B00"/>
    <w:rsid w:val="001F42D0"/>
    <w:rsid w:val="001F726C"/>
    <w:rsid w:val="0020094F"/>
    <w:rsid w:val="00203092"/>
    <w:rsid w:val="00216FEA"/>
    <w:rsid w:val="002238B3"/>
    <w:rsid w:val="00225D9C"/>
    <w:rsid w:val="00237014"/>
    <w:rsid w:val="00241D19"/>
    <w:rsid w:val="002438F5"/>
    <w:rsid w:val="00245F29"/>
    <w:rsid w:val="0024654A"/>
    <w:rsid w:val="002469DF"/>
    <w:rsid w:val="00252B3C"/>
    <w:rsid w:val="00253123"/>
    <w:rsid w:val="0025493B"/>
    <w:rsid w:val="00276E66"/>
    <w:rsid w:val="00292986"/>
    <w:rsid w:val="0029507D"/>
    <w:rsid w:val="00297256"/>
    <w:rsid w:val="002A4028"/>
    <w:rsid w:val="002B4221"/>
    <w:rsid w:val="002B5099"/>
    <w:rsid w:val="002B7E81"/>
    <w:rsid w:val="002C10CC"/>
    <w:rsid w:val="002C4EEB"/>
    <w:rsid w:val="002C53FE"/>
    <w:rsid w:val="002C6E5C"/>
    <w:rsid w:val="002D1634"/>
    <w:rsid w:val="002D3F87"/>
    <w:rsid w:val="002E0F30"/>
    <w:rsid w:val="002E6379"/>
    <w:rsid w:val="002E77AE"/>
    <w:rsid w:val="002F1DFB"/>
    <w:rsid w:val="003024E1"/>
    <w:rsid w:val="00304A9B"/>
    <w:rsid w:val="00307C5A"/>
    <w:rsid w:val="00307E28"/>
    <w:rsid w:val="00313F1C"/>
    <w:rsid w:val="00317A2A"/>
    <w:rsid w:val="003331EC"/>
    <w:rsid w:val="00350195"/>
    <w:rsid w:val="00360FFA"/>
    <w:rsid w:val="00365DE0"/>
    <w:rsid w:val="00370A2C"/>
    <w:rsid w:val="00372C2A"/>
    <w:rsid w:val="0037581F"/>
    <w:rsid w:val="0038642D"/>
    <w:rsid w:val="00390889"/>
    <w:rsid w:val="0039199D"/>
    <w:rsid w:val="00393F12"/>
    <w:rsid w:val="003A1522"/>
    <w:rsid w:val="003A5986"/>
    <w:rsid w:val="003B4C68"/>
    <w:rsid w:val="003B7D77"/>
    <w:rsid w:val="003C3133"/>
    <w:rsid w:val="003D768C"/>
    <w:rsid w:val="003E312A"/>
    <w:rsid w:val="003E5A52"/>
    <w:rsid w:val="003F0341"/>
    <w:rsid w:val="003F2FB6"/>
    <w:rsid w:val="003F3E5F"/>
    <w:rsid w:val="00407C1D"/>
    <w:rsid w:val="00425D1E"/>
    <w:rsid w:val="004320E7"/>
    <w:rsid w:val="00433624"/>
    <w:rsid w:val="004406E0"/>
    <w:rsid w:val="00442934"/>
    <w:rsid w:val="00444B9E"/>
    <w:rsid w:val="00444E57"/>
    <w:rsid w:val="00445284"/>
    <w:rsid w:val="00453A72"/>
    <w:rsid w:val="00453CFA"/>
    <w:rsid w:val="00465BA1"/>
    <w:rsid w:val="00470D29"/>
    <w:rsid w:val="00472D84"/>
    <w:rsid w:val="004747A1"/>
    <w:rsid w:val="004822C7"/>
    <w:rsid w:val="00483D9C"/>
    <w:rsid w:val="00494D9F"/>
    <w:rsid w:val="004A0236"/>
    <w:rsid w:val="004A076E"/>
    <w:rsid w:val="004A2178"/>
    <w:rsid w:val="004A338D"/>
    <w:rsid w:val="004A56AC"/>
    <w:rsid w:val="004B1896"/>
    <w:rsid w:val="004B436D"/>
    <w:rsid w:val="004C3257"/>
    <w:rsid w:val="004C634D"/>
    <w:rsid w:val="004D305D"/>
    <w:rsid w:val="004F212F"/>
    <w:rsid w:val="00502102"/>
    <w:rsid w:val="00505E57"/>
    <w:rsid w:val="00505FD5"/>
    <w:rsid w:val="0052265B"/>
    <w:rsid w:val="00531A93"/>
    <w:rsid w:val="00533B14"/>
    <w:rsid w:val="005707A8"/>
    <w:rsid w:val="00571FC4"/>
    <w:rsid w:val="005747B6"/>
    <w:rsid w:val="0057745D"/>
    <w:rsid w:val="00592083"/>
    <w:rsid w:val="00597032"/>
    <w:rsid w:val="005A3646"/>
    <w:rsid w:val="005A3B2D"/>
    <w:rsid w:val="005A4677"/>
    <w:rsid w:val="005C123B"/>
    <w:rsid w:val="005D6967"/>
    <w:rsid w:val="005E226E"/>
    <w:rsid w:val="005E3E69"/>
    <w:rsid w:val="005E5496"/>
    <w:rsid w:val="005F6B07"/>
    <w:rsid w:val="0060025E"/>
    <w:rsid w:val="0060254A"/>
    <w:rsid w:val="00610AE6"/>
    <w:rsid w:val="00622379"/>
    <w:rsid w:val="00627D0D"/>
    <w:rsid w:val="00632DEF"/>
    <w:rsid w:val="00634759"/>
    <w:rsid w:val="0063617F"/>
    <w:rsid w:val="00636AB1"/>
    <w:rsid w:val="0063763B"/>
    <w:rsid w:val="00641E6D"/>
    <w:rsid w:val="00644270"/>
    <w:rsid w:val="00647574"/>
    <w:rsid w:val="00672A86"/>
    <w:rsid w:val="00673BE9"/>
    <w:rsid w:val="00675B53"/>
    <w:rsid w:val="0068172D"/>
    <w:rsid w:val="006817DE"/>
    <w:rsid w:val="00682984"/>
    <w:rsid w:val="00685CCC"/>
    <w:rsid w:val="00697F9D"/>
    <w:rsid w:val="006A2286"/>
    <w:rsid w:val="006A6293"/>
    <w:rsid w:val="006B01BF"/>
    <w:rsid w:val="006B65D9"/>
    <w:rsid w:val="006C1D2F"/>
    <w:rsid w:val="006C282E"/>
    <w:rsid w:val="006C599E"/>
    <w:rsid w:val="006D0D6C"/>
    <w:rsid w:val="006D1A52"/>
    <w:rsid w:val="006D51B6"/>
    <w:rsid w:val="006E7CE1"/>
    <w:rsid w:val="00704ACB"/>
    <w:rsid w:val="007054DC"/>
    <w:rsid w:val="00711E7F"/>
    <w:rsid w:val="0071515D"/>
    <w:rsid w:val="00715EF2"/>
    <w:rsid w:val="007165DE"/>
    <w:rsid w:val="007276CC"/>
    <w:rsid w:val="00731497"/>
    <w:rsid w:val="007478E0"/>
    <w:rsid w:val="007601F3"/>
    <w:rsid w:val="00761B06"/>
    <w:rsid w:val="00762BA3"/>
    <w:rsid w:val="0076477B"/>
    <w:rsid w:val="00764FCE"/>
    <w:rsid w:val="00770DBA"/>
    <w:rsid w:val="00777A04"/>
    <w:rsid w:val="00786F69"/>
    <w:rsid w:val="00787311"/>
    <w:rsid w:val="00787494"/>
    <w:rsid w:val="00790E73"/>
    <w:rsid w:val="007C136B"/>
    <w:rsid w:val="007C3031"/>
    <w:rsid w:val="007F167F"/>
    <w:rsid w:val="008016E6"/>
    <w:rsid w:val="0082448F"/>
    <w:rsid w:val="00831C8A"/>
    <w:rsid w:val="00841055"/>
    <w:rsid w:val="0084381A"/>
    <w:rsid w:val="0084768A"/>
    <w:rsid w:val="008601AA"/>
    <w:rsid w:val="00862301"/>
    <w:rsid w:val="00876834"/>
    <w:rsid w:val="00885872"/>
    <w:rsid w:val="0089235E"/>
    <w:rsid w:val="008A2225"/>
    <w:rsid w:val="008B6B05"/>
    <w:rsid w:val="008B79CB"/>
    <w:rsid w:val="008D18C5"/>
    <w:rsid w:val="008D27EA"/>
    <w:rsid w:val="008D71AE"/>
    <w:rsid w:val="008E3CC0"/>
    <w:rsid w:val="008E6424"/>
    <w:rsid w:val="008F442E"/>
    <w:rsid w:val="008F68B7"/>
    <w:rsid w:val="0092158D"/>
    <w:rsid w:val="0094667F"/>
    <w:rsid w:val="009622AB"/>
    <w:rsid w:val="009627A3"/>
    <w:rsid w:val="009637E3"/>
    <w:rsid w:val="009644F7"/>
    <w:rsid w:val="00966473"/>
    <w:rsid w:val="00971FCE"/>
    <w:rsid w:val="0097626F"/>
    <w:rsid w:val="00986B02"/>
    <w:rsid w:val="00986B44"/>
    <w:rsid w:val="009905FC"/>
    <w:rsid w:val="00992800"/>
    <w:rsid w:val="00997F04"/>
    <w:rsid w:val="009A0C1D"/>
    <w:rsid w:val="009B4957"/>
    <w:rsid w:val="009B4DDA"/>
    <w:rsid w:val="009D15B0"/>
    <w:rsid w:val="009E1F38"/>
    <w:rsid w:val="009E2965"/>
    <w:rsid w:val="009E5F6E"/>
    <w:rsid w:val="009E6431"/>
    <w:rsid w:val="009E6DC4"/>
    <w:rsid w:val="009F100A"/>
    <w:rsid w:val="009F56D9"/>
    <w:rsid w:val="00A00FF9"/>
    <w:rsid w:val="00A02DE0"/>
    <w:rsid w:val="00A044D2"/>
    <w:rsid w:val="00A23FA1"/>
    <w:rsid w:val="00A508E8"/>
    <w:rsid w:val="00A534D4"/>
    <w:rsid w:val="00A60FC1"/>
    <w:rsid w:val="00A62DA1"/>
    <w:rsid w:val="00A751DC"/>
    <w:rsid w:val="00A82087"/>
    <w:rsid w:val="00A82E52"/>
    <w:rsid w:val="00A83B60"/>
    <w:rsid w:val="00A939C6"/>
    <w:rsid w:val="00AA6C10"/>
    <w:rsid w:val="00AA783F"/>
    <w:rsid w:val="00AB51EE"/>
    <w:rsid w:val="00AC7CDB"/>
    <w:rsid w:val="00AE372C"/>
    <w:rsid w:val="00AE65D7"/>
    <w:rsid w:val="00AF5BDF"/>
    <w:rsid w:val="00B01A4D"/>
    <w:rsid w:val="00B03490"/>
    <w:rsid w:val="00B07266"/>
    <w:rsid w:val="00B113D0"/>
    <w:rsid w:val="00B1473D"/>
    <w:rsid w:val="00B164F5"/>
    <w:rsid w:val="00B22B06"/>
    <w:rsid w:val="00B331D6"/>
    <w:rsid w:val="00B6039D"/>
    <w:rsid w:val="00B7657A"/>
    <w:rsid w:val="00B84C4D"/>
    <w:rsid w:val="00B957CA"/>
    <w:rsid w:val="00B96A7B"/>
    <w:rsid w:val="00B96E1B"/>
    <w:rsid w:val="00BA7359"/>
    <w:rsid w:val="00BA7EE4"/>
    <w:rsid w:val="00BB426D"/>
    <w:rsid w:val="00BB58DF"/>
    <w:rsid w:val="00BC5C8E"/>
    <w:rsid w:val="00BD18A2"/>
    <w:rsid w:val="00BD2C6C"/>
    <w:rsid w:val="00BD6CDF"/>
    <w:rsid w:val="00BE6BED"/>
    <w:rsid w:val="00BE7265"/>
    <w:rsid w:val="00BF75A7"/>
    <w:rsid w:val="00C04AFC"/>
    <w:rsid w:val="00C04E6E"/>
    <w:rsid w:val="00C0696A"/>
    <w:rsid w:val="00C14D8E"/>
    <w:rsid w:val="00C1595E"/>
    <w:rsid w:val="00C23247"/>
    <w:rsid w:val="00C44352"/>
    <w:rsid w:val="00C54D49"/>
    <w:rsid w:val="00C6747E"/>
    <w:rsid w:val="00C75C4C"/>
    <w:rsid w:val="00C83160"/>
    <w:rsid w:val="00C90A2F"/>
    <w:rsid w:val="00C93CA1"/>
    <w:rsid w:val="00CA2FCE"/>
    <w:rsid w:val="00CA5EB3"/>
    <w:rsid w:val="00CB5D1D"/>
    <w:rsid w:val="00CD616F"/>
    <w:rsid w:val="00CE33E5"/>
    <w:rsid w:val="00CE5460"/>
    <w:rsid w:val="00CF2DE2"/>
    <w:rsid w:val="00CF543F"/>
    <w:rsid w:val="00D24A62"/>
    <w:rsid w:val="00D323F6"/>
    <w:rsid w:val="00D366C3"/>
    <w:rsid w:val="00D36C41"/>
    <w:rsid w:val="00D37530"/>
    <w:rsid w:val="00D439B3"/>
    <w:rsid w:val="00D477A0"/>
    <w:rsid w:val="00D53137"/>
    <w:rsid w:val="00D5718F"/>
    <w:rsid w:val="00D571A5"/>
    <w:rsid w:val="00D846A2"/>
    <w:rsid w:val="00DA2EFA"/>
    <w:rsid w:val="00DA3542"/>
    <w:rsid w:val="00DA3847"/>
    <w:rsid w:val="00DB1A2A"/>
    <w:rsid w:val="00DC1D00"/>
    <w:rsid w:val="00DC5E3B"/>
    <w:rsid w:val="00DE1BA1"/>
    <w:rsid w:val="00DF3933"/>
    <w:rsid w:val="00E018FF"/>
    <w:rsid w:val="00E04988"/>
    <w:rsid w:val="00E16A36"/>
    <w:rsid w:val="00E2531C"/>
    <w:rsid w:val="00E26B0C"/>
    <w:rsid w:val="00E31363"/>
    <w:rsid w:val="00E352CB"/>
    <w:rsid w:val="00E42A9C"/>
    <w:rsid w:val="00E442ED"/>
    <w:rsid w:val="00E60BE4"/>
    <w:rsid w:val="00E656D7"/>
    <w:rsid w:val="00E72CA5"/>
    <w:rsid w:val="00E75507"/>
    <w:rsid w:val="00E81327"/>
    <w:rsid w:val="00E86970"/>
    <w:rsid w:val="00E91FF9"/>
    <w:rsid w:val="00E935D0"/>
    <w:rsid w:val="00E9368F"/>
    <w:rsid w:val="00E94644"/>
    <w:rsid w:val="00E95C77"/>
    <w:rsid w:val="00EA6784"/>
    <w:rsid w:val="00EA773A"/>
    <w:rsid w:val="00EB2E91"/>
    <w:rsid w:val="00EC10B5"/>
    <w:rsid w:val="00EC172E"/>
    <w:rsid w:val="00ED2902"/>
    <w:rsid w:val="00ED4395"/>
    <w:rsid w:val="00EE59A7"/>
    <w:rsid w:val="00EF1B77"/>
    <w:rsid w:val="00EF1CEE"/>
    <w:rsid w:val="00EF77ED"/>
    <w:rsid w:val="00F02F8A"/>
    <w:rsid w:val="00F04ACE"/>
    <w:rsid w:val="00F04ADE"/>
    <w:rsid w:val="00F11016"/>
    <w:rsid w:val="00F20BD9"/>
    <w:rsid w:val="00F27C50"/>
    <w:rsid w:val="00F46618"/>
    <w:rsid w:val="00F57097"/>
    <w:rsid w:val="00F67367"/>
    <w:rsid w:val="00F67DD8"/>
    <w:rsid w:val="00F67E64"/>
    <w:rsid w:val="00F7251F"/>
    <w:rsid w:val="00F76CBE"/>
    <w:rsid w:val="00F8097B"/>
    <w:rsid w:val="00F81C57"/>
    <w:rsid w:val="00F92CD5"/>
    <w:rsid w:val="00F94377"/>
    <w:rsid w:val="00F94BF4"/>
    <w:rsid w:val="00FA0A16"/>
    <w:rsid w:val="00FA5F3B"/>
    <w:rsid w:val="00FB183E"/>
    <w:rsid w:val="00FB22A3"/>
    <w:rsid w:val="00FB3E31"/>
    <w:rsid w:val="00FB40F5"/>
    <w:rsid w:val="00FC4671"/>
    <w:rsid w:val="00FD39D4"/>
    <w:rsid w:val="00FD4B5E"/>
    <w:rsid w:val="00FD7032"/>
    <w:rsid w:val="00FE2973"/>
    <w:rsid w:val="00FE3EA0"/>
    <w:rsid w:val="00FE6AEC"/>
    <w:rsid w:val="00FE77D2"/>
    <w:rsid w:val="00FF07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E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0195"/>
    <w:rPr>
      <w:sz w:val="18"/>
      <w:szCs w:val="18"/>
    </w:rPr>
  </w:style>
  <w:style w:type="character" w:customStyle="1" w:styleId="Char">
    <w:name w:val="批注框文本 Char"/>
    <w:basedOn w:val="a0"/>
    <w:link w:val="a3"/>
    <w:uiPriority w:val="99"/>
    <w:semiHidden/>
    <w:rsid w:val="00350195"/>
    <w:rPr>
      <w:sz w:val="18"/>
      <w:szCs w:val="18"/>
    </w:rPr>
  </w:style>
  <w:style w:type="paragraph" w:styleId="a4">
    <w:name w:val="List Paragraph"/>
    <w:basedOn w:val="a"/>
    <w:uiPriority w:val="34"/>
    <w:qFormat/>
    <w:rsid w:val="00010A6F"/>
    <w:pPr>
      <w:ind w:firstLineChars="200" w:firstLine="420"/>
    </w:pPr>
  </w:style>
  <w:style w:type="paragraph" w:customStyle="1" w:styleId="CharCharCharChar">
    <w:name w:val="Char Char Char Char"/>
    <w:basedOn w:val="a"/>
    <w:semiHidden/>
    <w:rsid w:val="000E6C6E"/>
    <w:pPr>
      <w:widowControl/>
      <w:spacing w:after="160" w:line="240" w:lineRule="exact"/>
      <w:jc w:val="left"/>
    </w:pPr>
    <w:rPr>
      <w:rFonts w:ascii="Verdana" w:eastAsia="宋体" w:hAnsi="Verdana" w:cs="Times New Roman"/>
      <w:kern w:val="0"/>
      <w:sz w:val="20"/>
      <w:szCs w:val="20"/>
      <w:lang w:eastAsia="en-US"/>
    </w:rPr>
  </w:style>
  <w:style w:type="character" w:styleId="a5">
    <w:name w:val="Hyperlink"/>
    <w:basedOn w:val="a0"/>
    <w:uiPriority w:val="99"/>
    <w:unhideWhenUsed/>
    <w:rsid w:val="005E3E69"/>
    <w:rPr>
      <w:color w:val="0000FF" w:themeColor="hyperlink"/>
      <w:u w:val="single"/>
    </w:rPr>
  </w:style>
  <w:style w:type="paragraph" w:styleId="a6">
    <w:name w:val="header"/>
    <w:basedOn w:val="a"/>
    <w:link w:val="Char0"/>
    <w:uiPriority w:val="99"/>
    <w:unhideWhenUsed/>
    <w:rsid w:val="00831C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31C8A"/>
    <w:rPr>
      <w:sz w:val="18"/>
      <w:szCs w:val="18"/>
    </w:rPr>
  </w:style>
  <w:style w:type="paragraph" w:styleId="a7">
    <w:name w:val="footer"/>
    <w:basedOn w:val="a"/>
    <w:link w:val="Char1"/>
    <w:uiPriority w:val="99"/>
    <w:unhideWhenUsed/>
    <w:rsid w:val="00831C8A"/>
    <w:pPr>
      <w:tabs>
        <w:tab w:val="center" w:pos="4153"/>
        <w:tab w:val="right" w:pos="8306"/>
      </w:tabs>
      <w:snapToGrid w:val="0"/>
      <w:jc w:val="left"/>
    </w:pPr>
    <w:rPr>
      <w:sz w:val="18"/>
      <w:szCs w:val="18"/>
    </w:rPr>
  </w:style>
  <w:style w:type="character" w:customStyle="1" w:styleId="Char1">
    <w:name w:val="页脚 Char"/>
    <w:basedOn w:val="a0"/>
    <w:link w:val="a7"/>
    <w:uiPriority w:val="99"/>
    <w:rsid w:val="00831C8A"/>
    <w:rPr>
      <w:sz w:val="18"/>
      <w:szCs w:val="18"/>
    </w:rPr>
  </w:style>
  <w:style w:type="table" w:styleId="a8">
    <w:name w:val="Table Grid"/>
    <w:basedOn w:val="a1"/>
    <w:uiPriority w:val="59"/>
    <w:rsid w:val="00166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0195"/>
    <w:rPr>
      <w:sz w:val="18"/>
      <w:szCs w:val="18"/>
    </w:rPr>
  </w:style>
  <w:style w:type="character" w:customStyle="1" w:styleId="Char">
    <w:name w:val="批注框文本 Char"/>
    <w:basedOn w:val="a0"/>
    <w:link w:val="a3"/>
    <w:uiPriority w:val="99"/>
    <w:semiHidden/>
    <w:rsid w:val="00350195"/>
    <w:rPr>
      <w:sz w:val="18"/>
      <w:szCs w:val="18"/>
    </w:rPr>
  </w:style>
  <w:style w:type="paragraph" w:styleId="a4">
    <w:name w:val="List Paragraph"/>
    <w:basedOn w:val="a"/>
    <w:uiPriority w:val="34"/>
    <w:qFormat/>
    <w:rsid w:val="00010A6F"/>
    <w:pPr>
      <w:ind w:firstLineChars="200" w:firstLine="420"/>
    </w:pPr>
  </w:style>
  <w:style w:type="paragraph" w:customStyle="1" w:styleId="CharCharCharChar">
    <w:name w:val="Char Char Char Char"/>
    <w:basedOn w:val="a"/>
    <w:semiHidden/>
    <w:rsid w:val="000E6C6E"/>
    <w:pPr>
      <w:widowControl/>
      <w:spacing w:after="160" w:line="240" w:lineRule="exact"/>
      <w:jc w:val="left"/>
    </w:pPr>
    <w:rPr>
      <w:rFonts w:ascii="Verdana" w:eastAsia="宋体" w:hAnsi="Verdana" w:cs="Times New Roman"/>
      <w:kern w:val="0"/>
      <w:sz w:val="20"/>
      <w:szCs w:val="20"/>
      <w:lang w:eastAsia="en-US"/>
    </w:rPr>
  </w:style>
  <w:style w:type="character" w:styleId="a5">
    <w:name w:val="Hyperlink"/>
    <w:basedOn w:val="a0"/>
    <w:uiPriority w:val="99"/>
    <w:unhideWhenUsed/>
    <w:rsid w:val="005E3E69"/>
    <w:rPr>
      <w:color w:val="0000FF" w:themeColor="hyperlink"/>
      <w:u w:val="single"/>
    </w:rPr>
  </w:style>
  <w:style w:type="paragraph" w:styleId="a6">
    <w:name w:val="header"/>
    <w:basedOn w:val="a"/>
    <w:link w:val="Char0"/>
    <w:uiPriority w:val="99"/>
    <w:unhideWhenUsed/>
    <w:rsid w:val="00831C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31C8A"/>
    <w:rPr>
      <w:sz w:val="18"/>
      <w:szCs w:val="18"/>
    </w:rPr>
  </w:style>
  <w:style w:type="paragraph" w:styleId="a7">
    <w:name w:val="footer"/>
    <w:basedOn w:val="a"/>
    <w:link w:val="Char1"/>
    <w:uiPriority w:val="99"/>
    <w:unhideWhenUsed/>
    <w:rsid w:val="00831C8A"/>
    <w:pPr>
      <w:tabs>
        <w:tab w:val="center" w:pos="4153"/>
        <w:tab w:val="right" w:pos="8306"/>
      </w:tabs>
      <w:snapToGrid w:val="0"/>
      <w:jc w:val="left"/>
    </w:pPr>
    <w:rPr>
      <w:sz w:val="18"/>
      <w:szCs w:val="18"/>
    </w:rPr>
  </w:style>
  <w:style w:type="character" w:customStyle="1" w:styleId="Char1">
    <w:name w:val="页脚 Char"/>
    <w:basedOn w:val="a0"/>
    <w:link w:val="a7"/>
    <w:uiPriority w:val="99"/>
    <w:rsid w:val="00831C8A"/>
    <w:rPr>
      <w:sz w:val="18"/>
      <w:szCs w:val="18"/>
    </w:rPr>
  </w:style>
  <w:style w:type="table" w:styleId="a8">
    <w:name w:val="Table Grid"/>
    <w:basedOn w:val="a1"/>
    <w:uiPriority w:val="59"/>
    <w:rsid w:val="00166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272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4B731-853F-4684-A213-98DD8E46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sunshine</dc:creator>
  <cp:lastModifiedBy>zhangjie</cp:lastModifiedBy>
  <cp:revision>11</cp:revision>
  <cp:lastPrinted>2013-10-29T07:52:00Z</cp:lastPrinted>
  <dcterms:created xsi:type="dcterms:W3CDTF">2016-11-14T01:21:00Z</dcterms:created>
  <dcterms:modified xsi:type="dcterms:W3CDTF">2016-12-05T00:39:00Z</dcterms:modified>
</cp:coreProperties>
</file>