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455" w:rsidRDefault="00486455" w:rsidP="00486455">
      <w:pPr>
        <w:jc w:val="center"/>
        <w:rPr>
          <w:b/>
          <w:sz w:val="32"/>
          <w:szCs w:val="32"/>
        </w:rPr>
      </w:pPr>
      <w:r w:rsidRPr="009F5E96">
        <w:rPr>
          <w:rFonts w:hint="eastAsia"/>
          <w:b/>
          <w:sz w:val="32"/>
          <w:szCs w:val="32"/>
        </w:rPr>
        <w:t>2015</w:t>
      </w:r>
      <w:r w:rsidRPr="009F5E96">
        <w:rPr>
          <w:rFonts w:hint="eastAsia"/>
          <w:b/>
          <w:sz w:val="32"/>
          <w:szCs w:val="32"/>
        </w:rPr>
        <w:t>年“夏季小学期”</w:t>
      </w:r>
      <w:r w:rsidRPr="003355DD">
        <w:rPr>
          <w:rFonts w:hint="eastAsia"/>
          <w:b/>
          <w:sz w:val="32"/>
          <w:szCs w:val="32"/>
        </w:rPr>
        <w:t>书院大学生综合能力提升计划</w:t>
      </w:r>
      <w:r>
        <w:rPr>
          <w:rFonts w:hint="eastAsia"/>
          <w:b/>
          <w:sz w:val="32"/>
          <w:szCs w:val="32"/>
        </w:rPr>
        <w:t>项目</w:t>
      </w:r>
    </w:p>
    <w:p w:rsidR="00486455" w:rsidRPr="00EC5379" w:rsidRDefault="00486455" w:rsidP="00486455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汇总表书院名称（盖章）：</w:t>
      </w:r>
    </w:p>
    <w:tbl>
      <w:tblPr>
        <w:tblStyle w:val="a3"/>
        <w:tblW w:w="14263" w:type="dxa"/>
        <w:tblLook w:val="04A0"/>
      </w:tblPr>
      <w:tblGrid>
        <w:gridCol w:w="1301"/>
        <w:gridCol w:w="1803"/>
        <w:gridCol w:w="1966"/>
        <w:gridCol w:w="1886"/>
        <w:gridCol w:w="1427"/>
        <w:gridCol w:w="2853"/>
        <w:gridCol w:w="1712"/>
        <w:gridCol w:w="1315"/>
      </w:tblGrid>
      <w:tr w:rsidR="00486455" w:rsidTr="00C56F84">
        <w:trPr>
          <w:trHeight w:val="670"/>
        </w:trPr>
        <w:tc>
          <w:tcPr>
            <w:tcW w:w="1301" w:type="dxa"/>
          </w:tcPr>
          <w:p w:rsidR="00486455" w:rsidRDefault="00486455" w:rsidP="00C56F8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03" w:type="dxa"/>
          </w:tcPr>
          <w:p w:rsidR="00486455" w:rsidRDefault="00486455" w:rsidP="00C56F8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1966" w:type="dxa"/>
          </w:tcPr>
          <w:p w:rsidR="00486455" w:rsidRDefault="00486455" w:rsidP="00C56F8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课程负责人</w:t>
            </w:r>
          </w:p>
        </w:tc>
        <w:tc>
          <w:tcPr>
            <w:tcW w:w="1886" w:type="dxa"/>
          </w:tcPr>
          <w:p w:rsidR="00486455" w:rsidRDefault="00486455" w:rsidP="00C56F8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学时数</w:t>
            </w:r>
          </w:p>
        </w:tc>
        <w:tc>
          <w:tcPr>
            <w:tcW w:w="1427" w:type="dxa"/>
          </w:tcPr>
          <w:p w:rsidR="00486455" w:rsidRDefault="00486455" w:rsidP="00C56F8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学分数</w:t>
            </w:r>
          </w:p>
        </w:tc>
        <w:tc>
          <w:tcPr>
            <w:tcW w:w="2853" w:type="dxa"/>
          </w:tcPr>
          <w:p w:rsidR="00486455" w:rsidRDefault="00486455" w:rsidP="00C56F8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课程简介</w:t>
            </w:r>
          </w:p>
        </w:tc>
        <w:tc>
          <w:tcPr>
            <w:tcW w:w="1712" w:type="dxa"/>
          </w:tcPr>
          <w:p w:rsidR="00486455" w:rsidRDefault="00486455" w:rsidP="00C56F8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经费预算</w:t>
            </w:r>
          </w:p>
        </w:tc>
        <w:tc>
          <w:tcPr>
            <w:tcW w:w="1315" w:type="dxa"/>
          </w:tcPr>
          <w:p w:rsidR="00486455" w:rsidRDefault="00486455" w:rsidP="00C56F8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486455" w:rsidTr="00C56F84">
        <w:trPr>
          <w:trHeight w:val="839"/>
        </w:trPr>
        <w:tc>
          <w:tcPr>
            <w:tcW w:w="1301" w:type="dxa"/>
          </w:tcPr>
          <w:p w:rsidR="00486455" w:rsidRPr="00486455" w:rsidRDefault="00486455" w:rsidP="00486455">
            <w:pPr>
              <w:jc w:val="center"/>
              <w:rPr>
                <w:sz w:val="18"/>
                <w:szCs w:val="18"/>
              </w:rPr>
            </w:pPr>
            <w:r w:rsidRPr="00486455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803" w:type="dxa"/>
          </w:tcPr>
          <w:p w:rsidR="00486455" w:rsidRPr="00486455" w:rsidRDefault="00486455" w:rsidP="00486455">
            <w:pPr>
              <w:jc w:val="center"/>
              <w:rPr>
                <w:sz w:val="18"/>
                <w:szCs w:val="18"/>
              </w:rPr>
            </w:pPr>
            <w:r w:rsidRPr="00486455">
              <w:rPr>
                <w:rFonts w:hint="eastAsia"/>
                <w:sz w:val="18"/>
                <w:szCs w:val="18"/>
              </w:rPr>
              <w:t>大学生职业素养和职业生涯规划</w:t>
            </w:r>
          </w:p>
        </w:tc>
        <w:tc>
          <w:tcPr>
            <w:tcW w:w="1966" w:type="dxa"/>
          </w:tcPr>
          <w:p w:rsidR="00486455" w:rsidRPr="00486455" w:rsidRDefault="00486455" w:rsidP="00486455">
            <w:pPr>
              <w:jc w:val="center"/>
              <w:rPr>
                <w:sz w:val="18"/>
                <w:szCs w:val="18"/>
              </w:rPr>
            </w:pPr>
            <w:r w:rsidRPr="00486455">
              <w:rPr>
                <w:rFonts w:hint="eastAsia"/>
                <w:sz w:val="18"/>
                <w:szCs w:val="18"/>
              </w:rPr>
              <w:t>许春秀</w:t>
            </w:r>
          </w:p>
        </w:tc>
        <w:tc>
          <w:tcPr>
            <w:tcW w:w="1886" w:type="dxa"/>
          </w:tcPr>
          <w:p w:rsidR="00486455" w:rsidRPr="00486455" w:rsidRDefault="00486455" w:rsidP="00486455">
            <w:pPr>
              <w:jc w:val="center"/>
              <w:rPr>
                <w:sz w:val="18"/>
                <w:szCs w:val="18"/>
              </w:rPr>
            </w:pPr>
            <w:r w:rsidRPr="00486455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427" w:type="dxa"/>
          </w:tcPr>
          <w:p w:rsidR="00486455" w:rsidRPr="00486455" w:rsidRDefault="00486455" w:rsidP="00486455">
            <w:pPr>
              <w:jc w:val="center"/>
              <w:rPr>
                <w:sz w:val="18"/>
                <w:szCs w:val="18"/>
              </w:rPr>
            </w:pPr>
            <w:r w:rsidRPr="00486455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853" w:type="dxa"/>
          </w:tcPr>
          <w:p w:rsidR="00486455" w:rsidRPr="00486455" w:rsidRDefault="00486455" w:rsidP="00486455">
            <w:pPr>
              <w:jc w:val="center"/>
              <w:rPr>
                <w:sz w:val="18"/>
                <w:szCs w:val="18"/>
              </w:rPr>
            </w:pPr>
            <w:r w:rsidRPr="00486455">
              <w:rPr>
                <w:rFonts w:ascii="Calibri" w:eastAsia="宋体" w:hAnsi="Calibri" w:cs="Times New Roman" w:hint="eastAsia"/>
                <w:sz w:val="18"/>
                <w:szCs w:val="18"/>
              </w:rPr>
              <w:t>以小组谈论，教师引导的方式，帮助学生具备大学生职业规划意识，尽早学会理性地职业规划理论进行自我规划，塑造良好的职业素养。</w:t>
            </w:r>
          </w:p>
        </w:tc>
        <w:tc>
          <w:tcPr>
            <w:tcW w:w="1712" w:type="dxa"/>
          </w:tcPr>
          <w:p w:rsidR="00486455" w:rsidRPr="00486455" w:rsidRDefault="00486455" w:rsidP="004864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5" w:type="dxa"/>
          </w:tcPr>
          <w:p w:rsidR="00486455" w:rsidRPr="00486455" w:rsidRDefault="00486455" w:rsidP="00486455">
            <w:pPr>
              <w:jc w:val="center"/>
              <w:rPr>
                <w:sz w:val="18"/>
                <w:szCs w:val="18"/>
              </w:rPr>
            </w:pPr>
            <w:r w:rsidRPr="00486455">
              <w:rPr>
                <w:rFonts w:hint="eastAsia"/>
                <w:sz w:val="18"/>
                <w:szCs w:val="18"/>
              </w:rPr>
              <w:t>包括实践参观环节</w:t>
            </w:r>
          </w:p>
        </w:tc>
      </w:tr>
      <w:tr w:rsidR="00486455" w:rsidTr="00C56F84">
        <w:trPr>
          <w:trHeight w:val="670"/>
        </w:trPr>
        <w:tc>
          <w:tcPr>
            <w:tcW w:w="1301" w:type="dxa"/>
          </w:tcPr>
          <w:p w:rsidR="00486455" w:rsidRPr="00486455" w:rsidRDefault="00486455" w:rsidP="00486455">
            <w:pPr>
              <w:jc w:val="center"/>
              <w:rPr>
                <w:sz w:val="18"/>
                <w:szCs w:val="18"/>
              </w:rPr>
            </w:pPr>
            <w:r w:rsidRPr="00486455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803" w:type="dxa"/>
          </w:tcPr>
          <w:p w:rsidR="002B1A2E" w:rsidRPr="002B1A2E" w:rsidRDefault="002B1A2E" w:rsidP="002B1A2E">
            <w:pPr>
              <w:widowControl/>
              <w:spacing w:line="640" w:lineRule="exact"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2B1A2E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再走红军路 重温红色情-爱国主义实践教育</w:t>
            </w:r>
          </w:p>
          <w:p w:rsidR="00486455" w:rsidRPr="002B1A2E" w:rsidRDefault="00486455" w:rsidP="002B1A2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66" w:type="dxa"/>
          </w:tcPr>
          <w:p w:rsidR="00486455" w:rsidRPr="00486455" w:rsidRDefault="00486455" w:rsidP="002B1A2E">
            <w:pPr>
              <w:jc w:val="center"/>
              <w:rPr>
                <w:sz w:val="18"/>
                <w:szCs w:val="18"/>
              </w:rPr>
            </w:pPr>
            <w:r w:rsidRPr="00486455">
              <w:rPr>
                <w:rFonts w:hint="eastAsia"/>
                <w:sz w:val="18"/>
                <w:szCs w:val="18"/>
              </w:rPr>
              <w:t>许春秀</w:t>
            </w:r>
          </w:p>
        </w:tc>
        <w:tc>
          <w:tcPr>
            <w:tcW w:w="1886" w:type="dxa"/>
          </w:tcPr>
          <w:p w:rsidR="00486455" w:rsidRPr="00486455" w:rsidRDefault="00486455" w:rsidP="002B1A2E">
            <w:pPr>
              <w:jc w:val="center"/>
              <w:rPr>
                <w:sz w:val="18"/>
                <w:szCs w:val="18"/>
              </w:rPr>
            </w:pPr>
            <w:r w:rsidRPr="00486455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427" w:type="dxa"/>
          </w:tcPr>
          <w:p w:rsidR="00486455" w:rsidRPr="00486455" w:rsidRDefault="00486455" w:rsidP="002B1A2E">
            <w:pPr>
              <w:jc w:val="center"/>
              <w:rPr>
                <w:sz w:val="18"/>
                <w:szCs w:val="18"/>
              </w:rPr>
            </w:pPr>
            <w:r w:rsidRPr="00486455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853" w:type="dxa"/>
          </w:tcPr>
          <w:p w:rsidR="00486455" w:rsidRPr="00397A53" w:rsidRDefault="00397A53" w:rsidP="002B1A2E">
            <w:pPr>
              <w:jc w:val="center"/>
              <w:rPr>
                <w:b/>
                <w:sz w:val="18"/>
                <w:szCs w:val="18"/>
              </w:rPr>
            </w:pPr>
            <w:r w:rsidRPr="00397A53">
              <w:rPr>
                <w:rFonts w:ascii="Calibri" w:eastAsia="宋体" w:hAnsi="Calibri" w:cs="Times New Roman" w:hint="eastAsia"/>
                <w:sz w:val="18"/>
                <w:szCs w:val="18"/>
              </w:rPr>
              <w:t>讨论井冈山精神，交流红色文化学习心得</w:t>
            </w:r>
            <w:r w:rsidRPr="00397A53">
              <w:rPr>
                <w:rFonts w:ascii="Calibri" w:eastAsia="宋体" w:hAnsi="Calibri" w:cs="Times New Roman" w:hint="eastAsia"/>
                <w:sz w:val="18"/>
                <w:szCs w:val="18"/>
              </w:rPr>
              <w:t>,</w:t>
            </w:r>
            <w:r w:rsidRPr="00397A53">
              <w:rPr>
                <w:rFonts w:ascii="Calibri" w:eastAsia="宋体" w:hAnsi="Calibri" w:cs="Times New Roman" w:hint="eastAsia"/>
                <w:sz w:val="18"/>
                <w:szCs w:val="18"/>
              </w:rPr>
              <w:t>树立爱国主义情怀</w:t>
            </w:r>
          </w:p>
        </w:tc>
        <w:tc>
          <w:tcPr>
            <w:tcW w:w="1712" w:type="dxa"/>
          </w:tcPr>
          <w:p w:rsidR="00486455" w:rsidRDefault="00486455" w:rsidP="002B1A2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15" w:type="dxa"/>
          </w:tcPr>
          <w:p w:rsidR="00486455" w:rsidRPr="002B1A2E" w:rsidRDefault="002B1A2E" w:rsidP="002B1A2E">
            <w:pPr>
              <w:jc w:val="center"/>
              <w:rPr>
                <w:sz w:val="18"/>
                <w:szCs w:val="18"/>
              </w:rPr>
            </w:pPr>
            <w:r w:rsidRPr="002B1A2E">
              <w:rPr>
                <w:rFonts w:hint="eastAsia"/>
                <w:sz w:val="18"/>
                <w:szCs w:val="18"/>
              </w:rPr>
              <w:t>爱国主义实践项目</w:t>
            </w:r>
          </w:p>
        </w:tc>
      </w:tr>
    </w:tbl>
    <w:p w:rsidR="00486455" w:rsidRDefault="00486455" w:rsidP="00486455">
      <w:pPr>
        <w:rPr>
          <w:b/>
          <w:sz w:val="28"/>
          <w:szCs w:val="28"/>
        </w:rPr>
      </w:pPr>
    </w:p>
    <w:p w:rsidR="00486455" w:rsidRDefault="00486455" w:rsidP="00486455">
      <w:pPr>
        <w:rPr>
          <w:b/>
          <w:sz w:val="28"/>
          <w:szCs w:val="28"/>
        </w:rPr>
        <w:sectPr w:rsidR="00486455" w:rsidSect="00C56F84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>
        <w:rPr>
          <w:rFonts w:hint="eastAsia"/>
          <w:b/>
          <w:sz w:val="28"/>
          <w:szCs w:val="28"/>
        </w:rPr>
        <w:t>填报人：张楠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负责人：许春秀</w:t>
      </w:r>
    </w:p>
    <w:p w:rsidR="00ED441C" w:rsidRPr="00ED441C" w:rsidRDefault="00ED441C" w:rsidP="00ED441C">
      <w:pPr>
        <w:rPr>
          <w:b/>
          <w:noProof/>
          <w:sz w:val="28"/>
          <w:szCs w:val="28"/>
        </w:rPr>
      </w:pPr>
      <w:r w:rsidRPr="00ED441C">
        <w:rPr>
          <w:rFonts w:hint="eastAsia"/>
          <w:b/>
          <w:noProof/>
          <w:sz w:val="28"/>
          <w:szCs w:val="28"/>
        </w:rPr>
        <w:lastRenderedPageBreak/>
        <w:t>项目一：</w:t>
      </w:r>
    </w:p>
    <w:p w:rsidR="00766C03" w:rsidRDefault="00766C03" w:rsidP="00766C03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981075</wp:posOffset>
            </wp:positionH>
            <wp:positionV relativeFrom="margin">
              <wp:posOffset>1466850</wp:posOffset>
            </wp:positionV>
            <wp:extent cx="3667125" cy="857250"/>
            <wp:effectExtent l="0" t="0" r="0" b="0"/>
            <wp:wrapTopAndBottom/>
            <wp:docPr id="1" name="图片 6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txjt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6C03" w:rsidRPr="003B0680" w:rsidRDefault="00766C03" w:rsidP="00766C03">
      <w:pPr>
        <w:widowControl/>
        <w:spacing w:line="560" w:lineRule="exact"/>
        <w:jc w:val="center"/>
        <w:rPr>
          <w:rFonts w:ascii="Times New Roman" w:hAnsi="Times New Roman"/>
          <w:b/>
          <w:sz w:val="36"/>
          <w:szCs w:val="36"/>
        </w:rPr>
      </w:pPr>
      <w:r w:rsidRPr="003B0680">
        <w:rPr>
          <w:rFonts w:ascii="Times New Roman" w:hAnsi="Times New Roman" w:hint="eastAsia"/>
          <w:b/>
          <w:sz w:val="36"/>
          <w:szCs w:val="36"/>
        </w:rPr>
        <w:t>大学生综合能力提升计划项目课程申报书</w:t>
      </w:r>
    </w:p>
    <w:p w:rsidR="00766C03" w:rsidRDefault="00766C03" w:rsidP="00766C03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766C03" w:rsidRDefault="00766C03" w:rsidP="00766C03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766C03" w:rsidRDefault="00766C03" w:rsidP="00766C03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766C03" w:rsidRDefault="00766C03" w:rsidP="00766C03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766C03" w:rsidRDefault="00766C03" w:rsidP="00766C03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大学生职业生涯规划和职业素养               </w:t>
      </w:r>
    </w:p>
    <w:p w:rsidR="00766C03" w:rsidRPr="000C7EF8" w:rsidRDefault="00766C03" w:rsidP="00766C03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 w:rsidRPr="000C7EF8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崇实书院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     </w:t>
      </w:r>
    </w:p>
    <w:p w:rsidR="00766C03" w:rsidRDefault="00766C03" w:rsidP="00766C03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：      许春秀                         </w:t>
      </w:r>
    </w:p>
    <w:p w:rsidR="00766C03" w:rsidRDefault="00766C03" w:rsidP="00766C03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2015年7月1日到7月28日             </w:t>
      </w:r>
    </w:p>
    <w:p w:rsidR="00766C03" w:rsidRDefault="00766C03" w:rsidP="00766C03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2015年4月2日                       </w:t>
      </w:r>
    </w:p>
    <w:p w:rsidR="00766C03" w:rsidRDefault="00766C03" w:rsidP="00766C03">
      <w:pPr>
        <w:widowControl/>
        <w:spacing w:line="560" w:lineRule="exac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766C03" w:rsidRDefault="00766C03" w:rsidP="00766C03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766C03" w:rsidRPr="00C46CB7" w:rsidRDefault="00766C03" w:rsidP="00766C03">
      <w:pPr>
        <w:widowControl/>
        <w:spacing w:line="560" w:lineRule="exact"/>
        <w:jc w:val="center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学生工作部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（处）</w:t>
      </w:r>
    </w:p>
    <w:p w:rsidR="00766C03" w:rsidRPr="00C46CB7" w:rsidRDefault="00766C03" w:rsidP="00766C03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二O一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五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年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三月</w:t>
      </w:r>
    </w:p>
    <w:p w:rsidR="00766C03" w:rsidRDefault="00766C03" w:rsidP="00766C03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766C03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0"/>
        <w:gridCol w:w="931"/>
        <w:gridCol w:w="471"/>
        <w:gridCol w:w="102"/>
        <w:gridCol w:w="1002"/>
        <w:gridCol w:w="1500"/>
        <w:gridCol w:w="1191"/>
        <w:gridCol w:w="29"/>
        <w:gridCol w:w="1282"/>
        <w:gridCol w:w="867"/>
        <w:gridCol w:w="1002"/>
      </w:tblGrid>
      <w:tr w:rsidR="00766C03" w:rsidRPr="00BE3707" w:rsidTr="00C56F84">
        <w:trPr>
          <w:cantSplit/>
          <w:trHeight w:val="526"/>
        </w:trPr>
        <w:tc>
          <w:tcPr>
            <w:tcW w:w="61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lastRenderedPageBreak/>
              <w:t>课程负责</w:t>
            </w:r>
          </w:p>
          <w:p w:rsidR="00766C03" w:rsidRPr="00BE3707" w:rsidRDefault="00766C03" w:rsidP="00C56F84">
            <w:pPr>
              <w:jc w:val="center"/>
            </w:pPr>
            <w:r w:rsidRPr="00BE3707">
              <w:t>人</w:t>
            </w:r>
          </w:p>
          <w:p w:rsidR="00766C03" w:rsidRPr="00BE3707" w:rsidRDefault="00766C03" w:rsidP="00C56F84">
            <w:pPr>
              <w:jc w:val="center"/>
            </w:pPr>
            <w:r w:rsidRPr="00BE3707">
              <w:t>情</w:t>
            </w:r>
          </w:p>
          <w:p w:rsidR="00766C03" w:rsidRPr="00BE3707" w:rsidRDefault="00766C03" w:rsidP="00C56F84">
            <w:pPr>
              <w:jc w:val="center"/>
            </w:pPr>
            <w:r w:rsidRPr="00BE3707">
              <w:t>况</w:t>
            </w:r>
          </w:p>
        </w:tc>
        <w:tc>
          <w:tcPr>
            <w:tcW w:w="1402" w:type="dxa"/>
            <w:gridSpan w:val="2"/>
            <w:tcBorders>
              <w:top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t>姓名</w:t>
            </w:r>
          </w:p>
        </w:tc>
        <w:tc>
          <w:tcPr>
            <w:tcW w:w="1104" w:type="dxa"/>
            <w:gridSpan w:val="2"/>
            <w:tcBorders>
              <w:top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许春秀</w:t>
            </w:r>
          </w:p>
        </w:tc>
        <w:tc>
          <w:tcPr>
            <w:tcW w:w="1500" w:type="dxa"/>
            <w:tcBorders>
              <w:top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t>性别</w:t>
            </w:r>
          </w:p>
        </w:tc>
        <w:tc>
          <w:tcPr>
            <w:tcW w:w="1191" w:type="dxa"/>
            <w:tcBorders>
              <w:top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女</w:t>
            </w:r>
          </w:p>
        </w:tc>
        <w:tc>
          <w:tcPr>
            <w:tcW w:w="1311" w:type="dxa"/>
            <w:gridSpan w:val="2"/>
            <w:tcBorders>
              <w:top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t>出生年月</w:t>
            </w:r>
          </w:p>
        </w:tc>
        <w:tc>
          <w:tcPr>
            <w:tcW w:w="1869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1964</w:t>
            </w:r>
            <w:r w:rsidRPr="00BE3707">
              <w:rPr>
                <w:rFonts w:hint="eastAsia"/>
              </w:rPr>
              <w:t>年</w:t>
            </w:r>
            <w:r w:rsidRPr="00BE3707">
              <w:rPr>
                <w:rFonts w:hint="eastAsia"/>
              </w:rPr>
              <w:t>4</w:t>
            </w:r>
            <w:r w:rsidRPr="00BE3707">
              <w:rPr>
                <w:rFonts w:hint="eastAsia"/>
              </w:rPr>
              <w:t>月</w:t>
            </w:r>
          </w:p>
        </w:tc>
      </w:tr>
      <w:tr w:rsidR="00766C03" w:rsidRPr="00BE3707" w:rsidTr="00C56F84">
        <w:trPr>
          <w:cantSplit/>
          <w:trHeight w:val="526"/>
        </w:trPr>
        <w:tc>
          <w:tcPr>
            <w:tcW w:w="610" w:type="dxa"/>
            <w:vMerge/>
            <w:tcBorders>
              <w:lef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</w:p>
        </w:tc>
        <w:tc>
          <w:tcPr>
            <w:tcW w:w="1402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t>专业技术</w:t>
            </w:r>
          </w:p>
          <w:p w:rsidR="00766C03" w:rsidRPr="00BE3707" w:rsidRDefault="00766C03" w:rsidP="00C56F84">
            <w:pPr>
              <w:jc w:val="center"/>
            </w:pPr>
            <w:r w:rsidRPr="00BE3707">
              <w:t>职务</w:t>
            </w:r>
          </w:p>
        </w:tc>
        <w:tc>
          <w:tcPr>
            <w:tcW w:w="1104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职员六级</w:t>
            </w:r>
          </w:p>
        </w:tc>
        <w:tc>
          <w:tcPr>
            <w:tcW w:w="1500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t>行政</w:t>
            </w:r>
          </w:p>
          <w:p w:rsidR="00766C03" w:rsidRPr="00BE3707" w:rsidRDefault="00766C03" w:rsidP="00C56F84">
            <w:pPr>
              <w:jc w:val="center"/>
            </w:pPr>
            <w:r w:rsidRPr="00BE3707">
              <w:t>职务</w:t>
            </w:r>
          </w:p>
        </w:tc>
        <w:tc>
          <w:tcPr>
            <w:tcW w:w="1191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院务副主任</w:t>
            </w:r>
            <w:r w:rsidRPr="00BE3707">
              <w:rPr>
                <w:rFonts w:hint="eastAsia"/>
              </w:rPr>
              <w:t>(</w:t>
            </w:r>
            <w:r w:rsidRPr="00BE3707">
              <w:rPr>
                <w:rFonts w:hint="eastAsia"/>
              </w:rPr>
              <w:t>主持</w:t>
            </w:r>
            <w:r w:rsidRPr="00BE3707">
              <w:rPr>
                <w:rFonts w:hint="eastAsia"/>
              </w:rPr>
              <w:t>)</w:t>
            </w:r>
          </w:p>
        </w:tc>
        <w:tc>
          <w:tcPr>
            <w:tcW w:w="1311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所在单位</w:t>
            </w:r>
          </w:p>
        </w:tc>
        <w:tc>
          <w:tcPr>
            <w:tcW w:w="1869" w:type="dxa"/>
            <w:gridSpan w:val="2"/>
            <w:tcBorders>
              <w:righ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崇实书院</w:t>
            </w:r>
          </w:p>
        </w:tc>
      </w:tr>
      <w:tr w:rsidR="00766C03" w:rsidRPr="00BE3707" w:rsidTr="00C56F84">
        <w:trPr>
          <w:cantSplit/>
          <w:trHeight w:val="526"/>
        </w:trPr>
        <w:tc>
          <w:tcPr>
            <w:tcW w:w="610" w:type="dxa"/>
            <w:vMerge/>
            <w:tcBorders>
              <w:lef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</w:p>
        </w:tc>
        <w:tc>
          <w:tcPr>
            <w:tcW w:w="1402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t>联系</w:t>
            </w:r>
          </w:p>
          <w:p w:rsidR="00766C03" w:rsidRPr="00BE3707" w:rsidRDefault="00766C03" w:rsidP="00C56F84">
            <w:pPr>
              <w:jc w:val="center"/>
            </w:pPr>
            <w:r w:rsidRPr="00BE3707">
              <w:t>电话</w:t>
            </w:r>
          </w:p>
        </w:tc>
        <w:tc>
          <w:tcPr>
            <w:tcW w:w="1104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82665307</w:t>
            </w:r>
          </w:p>
        </w:tc>
        <w:tc>
          <w:tcPr>
            <w:tcW w:w="1500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t>E—mail</w:t>
            </w:r>
          </w:p>
        </w:tc>
        <w:tc>
          <w:tcPr>
            <w:tcW w:w="4371" w:type="dxa"/>
            <w:gridSpan w:val="5"/>
            <w:tcBorders>
              <w:righ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chunxiuxu@mail.xjtu.edu.cn</w:t>
            </w:r>
          </w:p>
        </w:tc>
      </w:tr>
      <w:tr w:rsidR="00766C03" w:rsidRPr="00BE3707" w:rsidTr="00C56F84">
        <w:trPr>
          <w:cantSplit/>
          <w:trHeight w:val="746"/>
        </w:trPr>
        <w:tc>
          <w:tcPr>
            <w:tcW w:w="610" w:type="dxa"/>
            <w:vMerge/>
            <w:tcBorders>
              <w:lef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</w:p>
        </w:tc>
        <w:tc>
          <w:tcPr>
            <w:tcW w:w="1402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曾讲授课程</w:t>
            </w:r>
          </w:p>
        </w:tc>
        <w:tc>
          <w:tcPr>
            <w:tcW w:w="6975" w:type="dxa"/>
            <w:gridSpan w:val="8"/>
            <w:tcBorders>
              <w:righ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《综合能力提升计划：大学生职业规划规划与指导》</w:t>
            </w:r>
          </w:p>
        </w:tc>
      </w:tr>
      <w:tr w:rsidR="00766C03" w:rsidRPr="00BE3707" w:rsidTr="00C56F84">
        <w:trPr>
          <w:cantSplit/>
          <w:trHeight w:val="526"/>
        </w:trPr>
        <w:tc>
          <w:tcPr>
            <w:tcW w:w="610" w:type="dxa"/>
            <w:vMerge w:val="restart"/>
            <w:tcBorders>
              <w:lef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课程执行或参与人情况</w:t>
            </w:r>
          </w:p>
        </w:tc>
        <w:tc>
          <w:tcPr>
            <w:tcW w:w="931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t>姓名</w:t>
            </w:r>
          </w:p>
        </w:tc>
        <w:tc>
          <w:tcPr>
            <w:tcW w:w="573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年龄</w:t>
            </w:r>
          </w:p>
        </w:tc>
        <w:tc>
          <w:tcPr>
            <w:tcW w:w="1002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t>专业技术职务</w:t>
            </w:r>
          </w:p>
        </w:tc>
        <w:tc>
          <w:tcPr>
            <w:tcW w:w="2720" w:type="dxa"/>
            <w:gridSpan w:val="3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t>主要研究领域</w:t>
            </w:r>
          </w:p>
        </w:tc>
        <w:tc>
          <w:tcPr>
            <w:tcW w:w="2149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曾讲授课程</w:t>
            </w:r>
          </w:p>
        </w:tc>
        <w:tc>
          <w:tcPr>
            <w:tcW w:w="1002" w:type="dxa"/>
            <w:tcBorders>
              <w:righ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签名</w:t>
            </w:r>
          </w:p>
        </w:tc>
      </w:tr>
      <w:tr w:rsidR="00766C03" w:rsidRPr="00BE3707" w:rsidTr="00C56F84">
        <w:trPr>
          <w:cantSplit/>
          <w:trHeight w:val="526"/>
        </w:trPr>
        <w:tc>
          <w:tcPr>
            <w:tcW w:w="610" w:type="dxa"/>
            <w:vMerge/>
            <w:tcBorders>
              <w:lef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</w:p>
        </w:tc>
        <w:tc>
          <w:tcPr>
            <w:tcW w:w="931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张楠</w:t>
            </w:r>
          </w:p>
        </w:tc>
        <w:tc>
          <w:tcPr>
            <w:tcW w:w="573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32</w:t>
            </w:r>
          </w:p>
        </w:tc>
        <w:tc>
          <w:tcPr>
            <w:tcW w:w="1002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辅导员</w:t>
            </w:r>
          </w:p>
        </w:tc>
        <w:tc>
          <w:tcPr>
            <w:tcW w:w="2720" w:type="dxa"/>
            <w:gridSpan w:val="3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大学生群体特征研究、心理健康</w:t>
            </w:r>
          </w:p>
        </w:tc>
        <w:tc>
          <w:tcPr>
            <w:tcW w:w="2149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《形势与政策》</w:t>
            </w:r>
          </w:p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《大学生职业规划与指导》</w:t>
            </w:r>
          </w:p>
        </w:tc>
        <w:tc>
          <w:tcPr>
            <w:tcW w:w="1002" w:type="dxa"/>
            <w:tcBorders>
              <w:righ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</w:p>
        </w:tc>
      </w:tr>
      <w:tr w:rsidR="00766C03" w:rsidRPr="00BE3707" w:rsidTr="00C56F84">
        <w:trPr>
          <w:cantSplit/>
          <w:trHeight w:val="526"/>
        </w:trPr>
        <w:tc>
          <w:tcPr>
            <w:tcW w:w="610" w:type="dxa"/>
            <w:vMerge/>
            <w:tcBorders>
              <w:lef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</w:p>
        </w:tc>
        <w:tc>
          <w:tcPr>
            <w:tcW w:w="931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薛变玲</w:t>
            </w:r>
          </w:p>
        </w:tc>
        <w:tc>
          <w:tcPr>
            <w:tcW w:w="573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42</w:t>
            </w:r>
          </w:p>
        </w:tc>
        <w:tc>
          <w:tcPr>
            <w:tcW w:w="1002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辅导员</w:t>
            </w:r>
          </w:p>
        </w:tc>
        <w:tc>
          <w:tcPr>
            <w:tcW w:w="2720" w:type="dxa"/>
            <w:gridSpan w:val="3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大学生职业规划与就业辅导</w:t>
            </w:r>
          </w:p>
        </w:tc>
        <w:tc>
          <w:tcPr>
            <w:tcW w:w="2149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《大学生职业规划与指导》</w:t>
            </w:r>
          </w:p>
        </w:tc>
        <w:tc>
          <w:tcPr>
            <w:tcW w:w="1002" w:type="dxa"/>
            <w:tcBorders>
              <w:righ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</w:p>
        </w:tc>
      </w:tr>
      <w:tr w:rsidR="00766C03" w:rsidRPr="00BE3707" w:rsidTr="00C56F84">
        <w:trPr>
          <w:cantSplit/>
          <w:trHeight w:val="526"/>
        </w:trPr>
        <w:tc>
          <w:tcPr>
            <w:tcW w:w="610" w:type="dxa"/>
            <w:vMerge/>
            <w:tcBorders>
              <w:lef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</w:p>
        </w:tc>
        <w:tc>
          <w:tcPr>
            <w:tcW w:w="931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惠彦渊</w:t>
            </w:r>
          </w:p>
        </w:tc>
        <w:tc>
          <w:tcPr>
            <w:tcW w:w="573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29</w:t>
            </w:r>
          </w:p>
        </w:tc>
        <w:tc>
          <w:tcPr>
            <w:tcW w:w="1002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辅导员</w:t>
            </w:r>
          </w:p>
        </w:tc>
        <w:tc>
          <w:tcPr>
            <w:tcW w:w="2720" w:type="dxa"/>
            <w:gridSpan w:val="3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大学生职领导力培养、校园文化</w:t>
            </w:r>
          </w:p>
        </w:tc>
        <w:tc>
          <w:tcPr>
            <w:tcW w:w="2149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《大学生职业规划与指导》</w:t>
            </w:r>
          </w:p>
        </w:tc>
        <w:tc>
          <w:tcPr>
            <w:tcW w:w="1002" w:type="dxa"/>
            <w:tcBorders>
              <w:righ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</w:p>
        </w:tc>
      </w:tr>
      <w:tr w:rsidR="00766C03" w:rsidRPr="00BE3707" w:rsidTr="00C56F84">
        <w:trPr>
          <w:cantSplit/>
          <w:trHeight w:val="526"/>
        </w:trPr>
        <w:tc>
          <w:tcPr>
            <w:tcW w:w="610" w:type="dxa"/>
            <w:vMerge/>
            <w:tcBorders>
              <w:lef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</w:p>
        </w:tc>
        <w:tc>
          <w:tcPr>
            <w:tcW w:w="931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张王民</w:t>
            </w:r>
          </w:p>
        </w:tc>
        <w:tc>
          <w:tcPr>
            <w:tcW w:w="573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51</w:t>
            </w:r>
          </w:p>
        </w:tc>
        <w:tc>
          <w:tcPr>
            <w:tcW w:w="1002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院务助理</w:t>
            </w:r>
          </w:p>
        </w:tc>
        <w:tc>
          <w:tcPr>
            <w:tcW w:w="2720" w:type="dxa"/>
            <w:gridSpan w:val="3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大学生职业规划与就业辅导</w:t>
            </w:r>
          </w:p>
        </w:tc>
        <w:tc>
          <w:tcPr>
            <w:tcW w:w="2149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《大学生职业规划与指导》</w:t>
            </w:r>
          </w:p>
        </w:tc>
        <w:tc>
          <w:tcPr>
            <w:tcW w:w="1002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</w:p>
        </w:tc>
      </w:tr>
      <w:tr w:rsidR="00766C03" w:rsidRPr="00BE3707" w:rsidTr="00C56F84">
        <w:trPr>
          <w:cantSplit/>
          <w:trHeight w:val="526"/>
        </w:trPr>
        <w:tc>
          <w:tcPr>
            <w:tcW w:w="610" w:type="dxa"/>
            <w:vMerge/>
            <w:tcBorders>
              <w:lef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</w:p>
        </w:tc>
        <w:tc>
          <w:tcPr>
            <w:tcW w:w="931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景南</w:t>
            </w:r>
          </w:p>
        </w:tc>
        <w:tc>
          <w:tcPr>
            <w:tcW w:w="573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39</w:t>
            </w:r>
          </w:p>
        </w:tc>
        <w:tc>
          <w:tcPr>
            <w:tcW w:w="1002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辅导员</w:t>
            </w:r>
          </w:p>
        </w:tc>
        <w:tc>
          <w:tcPr>
            <w:tcW w:w="2720" w:type="dxa"/>
            <w:gridSpan w:val="3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高校基层党组织建设</w:t>
            </w:r>
          </w:p>
        </w:tc>
        <w:tc>
          <w:tcPr>
            <w:tcW w:w="2149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《大学生职业规划与指导》</w:t>
            </w:r>
          </w:p>
        </w:tc>
        <w:tc>
          <w:tcPr>
            <w:tcW w:w="1002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</w:p>
        </w:tc>
      </w:tr>
      <w:tr w:rsidR="00766C03" w:rsidRPr="00BE3707" w:rsidTr="00C56F84">
        <w:trPr>
          <w:cantSplit/>
          <w:trHeight w:val="70"/>
        </w:trPr>
        <w:tc>
          <w:tcPr>
            <w:tcW w:w="610" w:type="dxa"/>
            <w:vMerge/>
            <w:tcBorders>
              <w:lef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</w:p>
        </w:tc>
        <w:tc>
          <w:tcPr>
            <w:tcW w:w="931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王琛英</w:t>
            </w:r>
          </w:p>
        </w:tc>
        <w:tc>
          <w:tcPr>
            <w:tcW w:w="573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39</w:t>
            </w:r>
          </w:p>
        </w:tc>
        <w:tc>
          <w:tcPr>
            <w:tcW w:w="1002" w:type="dxa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辅导员</w:t>
            </w:r>
          </w:p>
        </w:tc>
        <w:tc>
          <w:tcPr>
            <w:tcW w:w="2720" w:type="dxa"/>
            <w:gridSpan w:val="3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大学生职业规划与就业辅导</w:t>
            </w:r>
          </w:p>
        </w:tc>
        <w:tc>
          <w:tcPr>
            <w:tcW w:w="2149" w:type="dxa"/>
            <w:gridSpan w:val="2"/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《大学生职业规划与指导》</w:t>
            </w:r>
          </w:p>
        </w:tc>
        <w:tc>
          <w:tcPr>
            <w:tcW w:w="1002" w:type="dxa"/>
            <w:tcBorders>
              <w:righ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</w:p>
        </w:tc>
      </w:tr>
      <w:tr w:rsidR="00766C03" w:rsidRPr="00BE3707" w:rsidTr="00C56F84">
        <w:trPr>
          <w:cantSplit/>
          <w:trHeight w:val="526"/>
        </w:trPr>
        <w:tc>
          <w:tcPr>
            <w:tcW w:w="610" w:type="dxa"/>
            <w:tcBorders>
              <w:left w:val="double" w:sz="4" w:space="0" w:color="auto"/>
            </w:tcBorders>
            <w:vAlign w:val="center"/>
          </w:tcPr>
          <w:p w:rsidR="00766C03" w:rsidRPr="00BE3707" w:rsidRDefault="00766C03" w:rsidP="00C56F84">
            <w:pPr>
              <w:jc w:val="center"/>
            </w:pPr>
            <w:r w:rsidRPr="00BE3707">
              <w:rPr>
                <w:rFonts w:hint="eastAsia"/>
              </w:rPr>
              <w:t>课程团队的教学与科研情况</w:t>
            </w:r>
          </w:p>
        </w:tc>
        <w:tc>
          <w:tcPr>
            <w:tcW w:w="8377" w:type="dxa"/>
            <w:gridSpan w:val="10"/>
            <w:tcBorders>
              <w:right w:val="double" w:sz="4" w:space="0" w:color="auto"/>
            </w:tcBorders>
            <w:vAlign w:val="center"/>
          </w:tcPr>
          <w:p w:rsidR="00766C03" w:rsidRPr="00BE3707" w:rsidRDefault="00766C03" w:rsidP="00C56F84">
            <w:pPr>
              <w:ind w:firstLineChars="200" w:firstLine="422"/>
              <w:rPr>
                <w:b/>
              </w:rPr>
            </w:pPr>
            <w:r w:rsidRPr="00BE3707">
              <w:rPr>
                <w:rFonts w:hint="eastAsia"/>
                <w:b/>
              </w:rPr>
              <w:t>1</w:t>
            </w:r>
            <w:r w:rsidRPr="00BE3707">
              <w:rPr>
                <w:rFonts w:hint="eastAsia"/>
                <w:b/>
              </w:rPr>
              <w:t>）教学团队成员的相关资格认证</w:t>
            </w:r>
          </w:p>
          <w:p w:rsidR="00766C03" w:rsidRPr="00BE3707" w:rsidRDefault="00766C03" w:rsidP="00C56F84">
            <w:pPr>
              <w:ind w:firstLineChars="200" w:firstLine="420"/>
            </w:pPr>
            <w:r w:rsidRPr="00BE3707">
              <w:rPr>
                <w:rFonts w:hint="eastAsia"/>
              </w:rPr>
              <w:t>许春秀，</w:t>
            </w:r>
            <w:r w:rsidRPr="00BE3707">
              <w:rPr>
                <w:rFonts w:hint="eastAsia"/>
              </w:rPr>
              <w:t>2013</w:t>
            </w:r>
            <w:r w:rsidRPr="00BE3707">
              <w:rPr>
                <w:rFonts w:hint="eastAsia"/>
              </w:rPr>
              <w:t>年</w:t>
            </w:r>
            <w:r w:rsidRPr="00BE3707">
              <w:rPr>
                <w:rFonts w:hint="eastAsia"/>
              </w:rPr>
              <w:t>7</w:t>
            </w:r>
            <w:r w:rsidRPr="00BE3707">
              <w:rPr>
                <w:rFonts w:hint="eastAsia"/>
              </w:rPr>
              <w:t>月获得“职业指导师（中级）”资格认证；</w:t>
            </w:r>
          </w:p>
          <w:p w:rsidR="00766C03" w:rsidRPr="00BE3707" w:rsidRDefault="00766C03" w:rsidP="00C56F84">
            <w:pPr>
              <w:ind w:firstLineChars="200" w:firstLine="420"/>
            </w:pPr>
            <w:r w:rsidRPr="00BE3707">
              <w:rPr>
                <w:rFonts w:hint="eastAsia"/>
              </w:rPr>
              <w:t>张</w:t>
            </w:r>
            <w:r>
              <w:rPr>
                <w:rFonts w:hint="eastAsia"/>
              </w:rPr>
              <w:t xml:space="preserve"> </w:t>
            </w:r>
            <w:r w:rsidRPr="00BE3707">
              <w:rPr>
                <w:rFonts w:hint="eastAsia"/>
              </w:rPr>
              <w:t>楠，</w:t>
            </w:r>
            <w:r w:rsidRPr="00BE3707">
              <w:rPr>
                <w:rFonts w:hint="eastAsia"/>
              </w:rPr>
              <w:t>2013</w:t>
            </w:r>
            <w:r w:rsidRPr="00BE3707">
              <w:rPr>
                <w:rFonts w:hint="eastAsia"/>
              </w:rPr>
              <w:t>年</w:t>
            </w:r>
            <w:r w:rsidRPr="00BE3707">
              <w:rPr>
                <w:rFonts w:hint="eastAsia"/>
              </w:rPr>
              <w:t>7</w:t>
            </w:r>
            <w:r w:rsidRPr="00BE3707">
              <w:rPr>
                <w:rFonts w:hint="eastAsia"/>
              </w:rPr>
              <w:t>月获得“职业指导师（中级）”资格认证</w:t>
            </w:r>
          </w:p>
          <w:p w:rsidR="00766C03" w:rsidRPr="00BE3707" w:rsidRDefault="00766C03" w:rsidP="00C56F84">
            <w:pPr>
              <w:ind w:firstLineChars="200" w:firstLine="420"/>
            </w:pPr>
            <w:r w:rsidRPr="00BE3707">
              <w:rPr>
                <w:rFonts w:hint="eastAsia"/>
              </w:rPr>
              <w:t xml:space="preserve">      2012</w:t>
            </w:r>
            <w:r w:rsidRPr="00BE3707">
              <w:rPr>
                <w:rFonts w:hint="eastAsia"/>
              </w:rPr>
              <w:t>年</w:t>
            </w:r>
            <w:r w:rsidRPr="00BE3707">
              <w:rPr>
                <w:rFonts w:hint="eastAsia"/>
              </w:rPr>
              <w:t>9</w:t>
            </w:r>
            <w:r w:rsidRPr="00BE3707">
              <w:rPr>
                <w:rFonts w:hint="eastAsia"/>
              </w:rPr>
              <w:t>月获得“国家二级心理咨询师”资格认证；</w:t>
            </w:r>
          </w:p>
          <w:p w:rsidR="00766C03" w:rsidRPr="00BE3707" w:rsidRDefault="00766C03" w:rsidP="00C56F84">
            <w:pPr>
              <w:ind w:firstLineChars="200" w:firstLine="420"/>
            </w:pPr>
            <w:r w:rsidRPr="00BE3707">
              <w:rPr>
                <w:rFonts w:hint="eastAsia"/>
              </w:rPr>
              <w:t>薛变玲，</w:t>
            </w:r>
            <w:r w:rsidRPr="00BE3707">
              <w:rPr>
                <w:rFonts w:hint="eastAsia"/>
              </w:rPr>
              <w:t>2014</w:t>
            </w:r>
            <w:r w:rsidRPr="00BE3707">
              <w:rPr>
                <w:rFonts w:hint="eastAsia"/>
              </w:rPr>
              <w:t>年</w:t>
            </w:r>
            <w:r w:rsidRPr="00BE3707">
              <w:rPr>
                <w:rFonts w:hint="eastAsia"/>
              </w:rPr>
              <w:t>7</w:t>
            </w:r>
            <w:r w:rsidRPr="00BE3707">
              <w:rPr>
                <w:rFonts w:hint="eastAsia"/>
              </w:rPr>
              <w:t>月获得“高级职业指导师”资格认证；</w:t>
            </w:r>
          </w:p>
          <w:p w:rsidR="00766C03" w:rsidRPr="00BE3707" w:rsidRDefault="00766C03" w:rsidP="00C56F84">
            <w:pPr>
              <w:ind w:firstLineChars="200" w:firstLine="420"/>
            </w:pPr>
            <w:r w:rsidRPr="00BE3707">
              <w:rPr>
                <w:rFonts w:hint="eastAsia"/>
              </w:rPr>
              <w:t>王琛英，</w:t>
            </w:r>
            <w:r w:rsidRPr="00BE3707">
              <w:rPr>
                <w:rFonts w:hint="eastAsia"/>
              </w:rPr>
              <w:t>2010</w:t>
            </w:r>
            <w:r w:rsidRPr="00BE3707">
              <w:rPr>
                <w:rFonts w:hint="eastAsia"/>
              </w:rPr>
              <w:t>年</w:t>
            </w:r>
            <w:r w:rsidRPr="00BE3707">
              <w:rPr>
                <w:rFonts w:hint="eastAsia"/>
              </w:rPr>
              <w:t>9</w:t>
            </w:r>
            <w:r w:rsidRPr="00BE3707">
              <w:rPr>
                <w:rFonts w:hint="eastAsia"/>
              </w:rPr>
              <w:t>月获得“国家二级心理咨询师”资格认证</w:t>
            </w:r>
          </w:p>
          <w:p w:rsidR="00766C03" w:rsidRPr="00BE3707" w:rsidRDefault="00766C03" w:rsidP="00C56F84">
            <w:pPr>
              <w:rPr>
                <w:b/>
              </w:rPr>
            </w:pPr>
            <w:r w:rsidRPr="00BE3707">
              <w:rPr>
                <w:rFonts w:hint="eastAsia"/>
              </w:rPr>
              <w:t xml:space="preserve">   </w:t>
            </w:r>
            <w:r w:rsidRPr="00BE3707">
              <w:rPr>
                <w:rFonts w:hint="eastAsia"/>
                <w:b/>
              </w:rPr>
              <w:t xml:space="preserve"> 2</w:t>
            </w:r>
            <w:r w:rsidRPr="00BE3707">
              <w:rPr>
                <w:rFonts w:hint="eastAsia"/>
                <w:b/>
              </w:rPr>
              <w:t>）教学团队成员完成的与课程相关培训</w:t>
            </w:r>
          </w:p>
          <w:p w:rsidR="00766C03" w:rsidRPr="00BE3707" w:rsidRDefault="00766C03" w:rsidP="00C56F84">
            <w:pPr>
              <w:ind w:firstLineChars="100" w:firstLine="210"/>
            </w:pPr>
            <w:r w:rsidRPr="00BE3707">
              <w:rPr>
                <w:rFonts w:hint="eastAsia"/>
              </w:rPr>
              <w:t>许春秀、张楠、景南，</w:t>
            </w:r>
            <w:r w:rsidRPr="00BE3707">
              <w:rPr>
                <w:rFonts w:hint="eastAsia"/>
              </w:rPr>
              <w:t>2009</w:t>
            </w:r>
            <w:r w:rsidRPr="00BE3707">
              <w:rPr>
                <w:rFonts w:hint="eastAsia"/>
              </w:rPr>
              <w:t>年完成</w:t>
            </w:r>
            <w:r w:rsidRPr="00BE3707">
              <w:rPr>
                <w:rFonts w:hint="eastAsia"/>
              </w:rPr>
              <w:t>TTT</w:t>
            </w:r>
            <w:r w:rsidRPr="00BE3707">
              <w:rPr>
                <w:rFonts w:hint="eastAsia"/>
              </w:rPr>
              <w:t>仁能达职业规划培训课程学习，获得结业证书；</w:t>
            </w:r>
          </w:p>
          <w:p w:rsidR="00766C03" w:rsidRPr="00BE3707" w:rsidRDefault="00766C03" w:rsidP="00C56F84">
            <w:pPr>
              <w:ind w:firstLineChars="100" w:firstLine="210"/>
            </w:pPr>
            <w:r w:rsidRPr="00BE3707">
              <w:rPr>
                <w:rFonts w:hint="eastAsia"/>
              </w:rPr>
              <w:t>张王民，</w:t>
            </w:r>
            <w:r w:rsidRPr="00BE3707">
              <w:rPr>
                <w:rFonts w:hint="eastAsia"/>
              </w:rPr>
              <w:t>2014</w:t>
            </w:r>
            <w:r w:rsidRPr="00BE3707">
              <w:rPr>
                <w:rFonts w:hint="eastAsia"/>
              </w:rPr>
              <w:t>年完成</w:t>
            </w:r>
            <w:r w:rsidRPr="00BE3707">
              <w:rPr>
                <w:rFonts w:hint="eastAsia"/>
              </w:rPr>
              <w:t>TTT</w:t>
            </w:r>
            <w:r w:rsidRPr="00BE3707">
              <w:rPr>
                <w:rFonts w:hint="eastAsia"/>
              </w:rPr>
              <w:t>仁能达职业规划培训课程学习，获得结业证书；</w:t>
            </w:r>
          </w:p>
          <w:p w:rsidR="00766C03" w:rsidRPr="00BE3707" w:rsidRDefault="00766C03" w:rsidP="00C56F84">
            <w:pPr>
              <w:ind w:firstLineChars="100" w:firstLine="210"/>
            </w:pPr>
            <w:r w:rsidRPr="00BE3707">
              <w:rPr>
                <w:rFonts w:hint="eastAsia"/>
              </w:rPr>
              <w:t>张楠，</w:t>
            </w:r>
            <w:r w:rsidRPr="00BE3707">
              <w:rPr>
                <w:rFonts w:hint="eastAsia"/>
              </w:rPr>
              <w:t>2014</w:t>
            </w:r>
            <w:r w:rsidRPr="00BE3707">
              <w:rPr>
                <w:rFonts w:hint="eastAsia"/>
              </w:rPr>
              <w:t>年</w:t>
            </w:r>
            <w:r w:rsidRPr="00BE3707">
              <w:rPr>
                <w:rFonts w:hint="eastAsia"/>
              </w:rPr>
              <w:t>8</w:t>
            </w:r>
            <w:r w:rsidRPr="00BE3707">
              <w:rPr>
                <w:rFonts w:hint="eastAsia"/>
              </w:rPr>
              <w:t>月参与高校辅导员骨干培训：大学生创业教育研讨会学习；</w:t>
            </w:r>
          </w:p>
          <w:p w:rsidR="00766C03" w:rsidRPr="009C47CC" w:rsidRDefault="00766C03" w:rsidP="00C56F84">
            <w:pPr>
              <w:ind w:firstLineChars="100" w:firstLine="210"/>
            </w:pPr>
            <w:r w:rsidRPr="00BE3707">
              <w:rPr>
                <w:rFonts w:hint="eastAsia"/>
              </w:rPr>
              <w:t>薛变玲，</w:t>
            </w:r>
            <w:r w:rsidRPr="00BE3707">
              <w:rPr>
                <w:rFonts w:hint="eastAsia"/>
              </w:rPr>
              <w:t>20014</w:t>
            </w:r>
            <w:r w:rsidRPr="00BE3707">
              <w:rPr>
                <w:rFonts w:hint="eastAsia"/>
              </w:rPr>
              <w:t>年</w:t>
            </w:r>
            <w:r w:rsidRPr="00BE3707">
              <w:rPr>
                <w:rFonts w:hint="eastAsia"/>
              </w:rPr>
              <w:t>7</w:t>
            </w:r>
            <w:r w:rsidRPr="00BE3707">
              <w:rPr>
                <w:rFonts w:hint="eastAsia"/>
              </w:rPr>
              <w:t>月参与大学生创业教育国际学术研讨会学习（中山大学）；</w:t>
            </w:r>
          </w:p>
          <w:p w:rsidR="00766C03" w:rsidRPr="009C47CC" w:rsidRDefault="00766C03" w:rsidP="00C56F84">
            <w:pPr>
              <w:rPr>
                <w:b/>
              </w:rPr>
            </w:pPr>
            <w:r>
              <w:rPr>
                <w:rFonts w:hint="eastAsia"/>
              </w:rPr>
              <w:t xml:space="preserve">   </w:t>
            </w:r>
            <w:r w:rsidRPr="009C47CC"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3</w:t>
            </w:r>
            <w:r w:rsidRPr="009C47CC">
              <w:rPr>
                <w:rFonts w:hint="eastAsia"/>
                <w:b/>
              </w:rPr>
              <w:t>）与课程相关研究</w:t>
            </w:r>
          </w:p>
          <w:p w:rsidR="00766C03" w:rsidRDefault="00766C03" w:rsidP="00C56F84">
            <w:pPr>
              <w:ind w:firstLineChars="100" w:firstLine="210"/>
            </w:pPr>
            <w:r>
              <w:rPr>
                <w:rFonts w:hint="eastAsia"/>
              </w:rPr>
              <w:t>张王民《高校就业指导课程建设的困境与路径探索》新西部，</w:t>
            </w:r>
            <w:r>
              <w:rPr>
                <w:rFonts w:hint="eastAsia"/>
              </w:rPr>
              <w:t>2014.9</w:t>
            </w:r>
          </w:p>
          <w:p w:rsidR="00766C03" w:rsidRDefault="00766C03" w:rsidP="00C56F84">
            <w:pPr>
              <w:ind w:firstLineChars="100" w:firstLine="210"/>
            </w:pPr>
            <w:r>
              <w:rPr>
                <w:rFonts w:hint="eastAsia"/>
              </w:rPr>
              <w:t>薛变玲《推进我校住宿书院制建设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促进当代大学生成长成才》西部医学教育，</w:t>
            </w:r>
            <w:r>
              <w:rPr>
                <w:rFonts w:hint="eastAsia"/>
              </w:rPr>
              <w:t>2011.3</w:t>
            </w:r>
          </w:p>
          <w:p w:rsidR="00766C03" w:rsidRDefault="00766C03" w:rsidP="00C56F84">
            <w:pPr>
              <w:ind w:firstLineChars="100" w:firstLine="210"/>
            </w:pPr>
            <w:r>
              <w:rPr>
                <w:rFonts w:hint="eastAsia"/>
              </w:rPr>
              <w:t>张楠、许春秀《高校就业指导课程建设探索》管理观察，</w:t>
            </w:r>
            <w:r>
              <w:rPr>
                <w:rFonts w:hint="eastAsia"/>
              </w:rPr>
              <w:t>2015.1</w:t>
            </w:r>
          </w:p>
          <w:p w:rsidR="00766C03" w:rsidRDefault="00766C03" w:rsidP="00C56F84">
            <w:pPr>
              <w:ind w:firstLineChars="150" w:firstLine="315"/>
            </w:pPr>
            <w:r>
              <w:rPr>
                <w:rFonts w:hint="eastAsia"/>
              </w:rPr>
              <w:t>4</w:t>
            </w:r>
            <w:r w:rsidRPr="00BE3707">
              <w:rPr>
                <w:rFonts w:hint="eastAsia"/>
                <w:b/>
              </w:rPr>
              <w:t>）教学团队成员完成教学工作情况</w:t>
            </w:r>
          </w:p>
          <w:p w:rsidR="00766C03" w:rsidRPr="00BE3707" w:rsidRDefault="00766C03" w:rsidP="00C56F84">
            <w:pPr>
              <w:ind w:firstLineChars="250" w:firstLine="525"/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开设“赢在大学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大学生职业规划与指导”课程，授课人数为</w:t>
            </w:r>
            <w:r>
              <w:rPr>
                <w:rFonts w:hint="eastAsia"/>
              </w:rPr>
              <w:t>168</w:t>
            </w:r>
            <w:r>
              <w:rPr>
                <w:rFonts w:hint="eastAsia"/>
              </w:rPr>
              <w:t>人，共计五个教学班级，累计</w:t>
            </w:r>
            <w:r>
              <w:rPr>
                <w:rFonts w:hint="eastAsia"/>
              </w:rPr>
              <w:t>80</w:t>
            </w:r>
            <w:r>
              <w:rPr>
                <w:rFonts w:hint="eastAsia"/>
              </w:rPr>
              <w:t>个课时；</w:t>
            </w: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月，开展“第四届校职业规划大赛书院初赛”，共选拔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名学生进入复赛阶段。最终，两名学生分别荣获全校第四届职业规划大赛二等奖、三等奖；</w:t>
            </w:r>
          </w:p>
        </w:tc>
      </w:tr>
    </w:tbl>
    <w:p w:rsidR="00766C03" w:rsidRDefault="00766C03" w:rsidP="00766C03"/>
    <w:tbl>
      <w:tblPr>
        <w:tblW w:w="90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10"/>
      </w:tblGrid>
      <w:tr w:rsidR="00766C03" w:rsidRPr="00BE3707" w:rsidTr="00C56F84">
        <w:trPr>
          <w:trHeight w:val="13730"/>
        </w:trPr>
        <w:tc>
          <w:tcPr>
            <w:tcW w:w="9010" w:type="dxa"/>
          </w:tcPr>
          <w:p w:rsidR="00766C03" w:rsidRPr="00734A15" w:rsidRDefault="00766C03" w:rsidP="00C56F84">
            <w:pPr>
              <w:spacing w:line="360" w:lineRule="auto"/>
              <w:jc w:val="center"/>
              <w:rPr>
                <w:b/>
              </w:rPr>
            </w:pPr>
            <w:r w:rsidRPr="0047435B">
              <w:rPr>
                <w:rFonts w:hint="eastAsia"/>
                <w:b/>
              </w:rPr>
              <w:lastRenderedPageBreak/>
              <w:t>大学生职业素养和职业规划课程教学大纲</w:t>
            </w:r>
          </w:p>
          <w:p w:rsidR="00766C03" w:rsidRPr="00B95794" w:rsidRDefault="00766C03" w:rsidP="00C56F84">
            <w:pPr>
              <w:spacing w:line="360" w:lineRule="auto"/>
            </w:pPr>
            <w:r w:rsidRPr="00EC57C9">
              <w:rPr>
                <w:rFonts w:hint="eastAsia"/>
              </w:rPr>
              <w:t>课程</w:t>
            </w:r>
            <w:r w:rsidRPr="00BE3707">
              <w:rPr>
                <w:rFonts w:hint="eastAsia"/>
              </w:rPr>
              <w:t>名称</w:t>
            </w:r>
            <w:r w:rsidRPr="00EC57C9">
              <w:rPr>
                <w:rFonts w:hint="eastAsia"/>
              </w:rPr>
              <w:t>：</w:t>
            </w:r>
            <w:r w:rsidRPr="00B95794">
              <w:rPr>
                <w:rFonts w:hint="eastAsia"/>
              </w:rPr>
              <w:t>大学生</w:t>
            </w:r>
            <w:r>
              <w:rPr>
                <w:rFonts w:hint="eastAsia"/>
              </w:rPr>
              <w:t>职业生涯规划和职业素养</w:t>
            </w:r>
          </w:p>
          <w:p w:rsidR="00766C03" w:rsidRDefault="00766C03" w:rsidP="00C56F84">
            <w:pPr>
              <w:spacing w:line="360" w:lineRule="auto"/>
            </w:pPr>
            <w:r w:rsidRPr="00EC57C9">
              <w:rPr>
                <w:rFonts w:hint="eastAsia"/>
              </w:rPr>
              <w:t>英文名称：</w:t>
            </w:r>
            <w:r>
              <w:rPr>
                <w:rFonts w:hint="eastAsia"/>
              </w:rPr>
              <w:t>The Career planning and professional quality of college student</w:t>
            </w:r>
          </w:p>
          <w:p w:rsidR="00766C03" w:rsidRPr="00EC57C9" w:rsidRDefault="00766C03" w:rsidP="00C56F84">
            <w:pPr>
              <w:spacing w:line="360" w:lineRule="auto"/>
            </w:pPr>
            <w:r w:rsidRPr="00EC57C9">
              <w:rPr>
                <w:rFonts w:hint="eastAsia"/>
              </w:rPr>
              <w:t>学时：</w:t>
            </w:r>
            <w:r>
              <w:rPr>
                <w:rFonts w:hint="eastAsia"/>
              </w:rPr>
              <w:t>16</w:t>
            </w:r>
            <w:r w:rsidRPr="00EC57C9">
              <w:rPr>
                <w:rFonts w:hint="eastAsia"/>
              </w:rPr>
              <w:t>（理论学时：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；</w:t>
            </w:r>
            <w:r w:rsidRPr="00BE3707">
              <w:rPr>
                <w:rFonts w:hint="eastAsia"/>
              </w:rPr>
              <w:t>实践学时</w:t>
            </w:r>
            <w:r w:rsidRPr="00EC57C9">
              <w:rPr>
                <w:rFonts w:hint="eastAsia"/>
              </w:rPr>
              <w:t>：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；</w:t>
            </w:r>
            <w:r w:rsidRPr="00BE3707">
              <w:rPr>
                <w:rFonts w:hint="eastAsia"/>
              </w:rPr>
              <w:t>小组讨论学时</w:t>
            </w:r>
            <w:r w:rsidRPr="00EC57C9">
              <w:rPr>
                <w:rFonts w:hint="eastAsia"/>
              </w:rPr>
              <w:t>：</w:t>
            </w:r>
            <w:r>
              <w:rPr>
                <w:rFonts w:hint="eastAsia"/>
              </w:rPr>
              <w:t>2</w:t>
            </w:r>
            <w:r w:rsidRPr="00EC57C9">
              <w:rPr>
                <w:rFonts w:hint="eastAsia"/>
              </w:rPr>
              <w:t>）</w:t>
            </w:r>
          </w:p>
          <w:p w:rsidR="00766C03" w:rsidRPr="00EC57C9" w:rsidRDefault="00766C03" w:rsidP="00C56F84">
            <w:pPr>
              <w:spacing w:line="360" w:lineRule="auto"/>
            </w:pPr>
            <w:r w:rsidRPr="00BE3707">
              <w:rPr>
                <w:rFonts w:hint="eastAsia"/>
              </w:rPr>
              <w:t>课外</w:t>
            </w:r>
            <w:r w:rsidRPr="00EC57C9">
              <w:rPr>
                <w:rFonts w:hint="eastAsia"/>
              </w:rPr>
              <w:t>学分</w:t>
            </w:r>
            <w:r w:rsidRPr="00BE3707">
              <w:rPr>
                <w:rFonts w:hint="eastAsia"/>
              </w:rPr>
              <w:t>数</w:t>
            </w:r>
            <w:r w:rsidRPr="00EC57C9">
              <w:rPr>
                <w:rFonts w:hint="eastAsia"/>
              </w:rPr>
              <w:t>：</w:t>
            </w:r>
            <w:r>
              <w:rPr>
                <w:rFonts w:hint="eastAsia"/>
              </w:rPr>
              <w:t>2</w:t>
            </w:r>
          </w:p>
          <w:p w:rsidR="00766C03" w:rsidRDefault="00766C03" w:rsidP="00C56F84">
            <w:pPr>
              <w:spacing w:line="360" w:lineRule="auto"/>
            </w:pPr>
            <w:r w:rsidRPr="00EC57C9">
              <w:rPr>
                <w:rFonts w:hint="eastAsia"/>
              </w:rPr>
              <w:t>适用对象：</w:t>
            </w:r>
            <w:r>
              <w:rPr>
                <w:rFonts w:hint="eastAsia"/>
              </w:rPr>
              <w:t>崇实书院</w:t>
            </w: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级以上学生</w:t>
            </w:r>
          </w:p>
          <w:p w:rsidR="00766C03" w:rsidRPr="00EC57C9" w:rsidRDefault="00766C03" w:rsidP="00C56F84">
            <w:pPr>
              <w:spacing w:line="360" w:lineRule="auto"/>
            </w:pPr>
            <w:r>
              <w:rPr>
                <w:rFonts w:hint="eastAsia"/>
              </w:rPr>
              <w:t>开课最少人数：</w:t>
            </w:r>
            <w:r>
              <w:rPr>
                <w:rFonts w:hint="eastAsia"/>
              </w:rPr>
              <w:t>25</w:t>
            </w:r>
          </w:p>
          <w:p w:rsidR="00766C03" w:rsidRPr="00EC57C9" w:rsidRDefault="00766C03" w:rsidP="00C56F84">
            <w:pPr>
              <w:spacing w:line="360" w:lineRule="auto"/>
            </w:pPr>
            <w:r w:rsidRPr="00EC57C9">
              <w:rPr>
                <w:rFonts w:hint="eastAsia"/>
              </w:rPr>
              <w:t>使用教材及参考书：</w:t>
            </w:r>
          </w:p>
          <w:p w:rsidR="00766C03" w:rsidRPr="00AE76E1" w:rsidRDefault="00766C03" w:rsidP="00C56F84">
            <w:pPr>
              <w:spacing w:line="360" w:lineRule="auto"/>
              <w:ind w:leftChars="136" w:left="286" w:firstLineChars="50" w:firstLine="105"/>
              <w:rPr>
                <w:szCs w:val="21"/>
              </w:rPr>
            </w:pPr>
            <w:r w:rsidRPr="00AE76E1">
              <w:rPr>
                <w:szCs w:val="21"/>
              </w:rPr>
              <w:t xml:space="preserve">[1] </w:t>
            </w:r>
            <w:r w:rsidRPr="00AE76E1">
              <w:rPr>
                <w:rFonts w:hint="eastAsia"/>
                <w:szCs w:val="21"/>
              </w:rPr>
              <w:t>戴安娜苏柯尼卡，职业规划攻略（第</w:t>
            </w:r>
            <w:r w:rsidRPr="00AE76E1">
              <w:rPr>
                <w:rFonts w:hint="eastAsia"/>
                <w:szCs w:val="21"/>
              </w:rPr>
              <w:t>10</w:t>
            </w:r>
            <w:r w:rsidRPr="00AE76E1">
              <w:rPr>
                <w:rFonts w:hint="eastAsia"/>
                <w:szCs w:val="21"/>
              </w:rPr>
              <w:t>版）北京：化学工业出版社，</w:t>
            </w:r>
            <w:r w:rsidRPr="00AE76E1">
              <w:rPr>
                <w:rFonts w:hint="eastAsia"/>
                <w:szCs w:val="21"/>
              </w:rPr>
              <w:t>2014</w:t>
            </w:r>
            <w:r w:rsidRPr="00AE76E1">
              <w:rPr>
                <w:szCs w:val="21"/>
              </w:rPr>
              <w:t>.</w:t>
            </w:r>
          </w:p>
          <w:p w:rsidR="00766C03" w:rsidRPr="00AE76E1" w:rsidRDefault="00766C03" w:rsidP="00C56F84">
            <w:pPr>
              <w:spacing w:line="360" w:lineRule="auto"/>
              <w:ind w:leftChars="136" w:left="286" w:firstLineChars="50" w:firstLine="105"/>
              <w:rPr>
                <w:szCs w:val="21"/>
              </w:rPr>
            </w:pPr>
            <w:r w:rsidRPr="00AE76E1">
              <w:rPr>
                <w:szCs w:val="21"/>
              </w:rPr>
              <w:t>[</w:t>
            </w:r>
            <w:r w:rsidRPr="00AE76E1">
              <w:rPr>
                <w:rFonts w:hint="eastAsia"/>
                <w:szCs w:val="21"/>
              </w:rPr>
              <w:t>2</w:t>
            </w:r>
            <w:r w:rsidRPr="00AE76E1">
              <w:rPr>
                <w:szCs w:val="21"/>
              </w:rPr>
              <w:t xml:space="preserve">] </w:t>
            </w:r>
            <w:r w:rsidRPr="00AE76E1">
              <w:rPr>
                <w:rFonts w:hint="eastAsia"/>
                <w:szCs w:val="21"/>
              </w:rPr>
              <w:t>罗伯特李尔登，职业生涯发展与规划（第</w:t>
            </w:r>
            <w:r w:rsidRPr="00AE76E1">
              <w:rPr>
                <w:rFonts w:hint="eastAsia"/>
                <w:szCs w:val="21"/>
              </w:rPr>
              <w:t>3</w:t>
            </w:r>
            <w:r w:rsidRPr="00AE76E1">
              <w:rPr>
                <w:rFonts w:hint="eastAsia"/>
                <w:szCs w:val="21"/>
              </w:rPr>
              <w:t>版）北京：中国人民大学出版社，</w:t>
            </w:r>
            <w:r w:rsidRPr="00AE76E1">
              <w:rPr>
                <w:rFonts w:hint="eastAsia"/>
                <w:szCs w:val="21"/>
              </w:rPr>
              <w:t>2010</w:t>
            </w:r>
          </w:p>
          <w:p w:rsidR="00766C03" w:rsidRPr="00AE76E1" w:rsidRDefault="00766C03" w:rsidP="00C56F84">
            <w:pPr>
              <w:spacing w:line="360" w:lineRule="auto"/>
              <w:ind w:leftChars="136" w:left="286" w:firstLineChars="50" w:firstLine="105"/>
              <w:rPr>
                <w:szCs w:val="21"/>
              </w:rPr>
            </w:pPr>
            <w:r w:rsidRPr="00AE76E1">
              <w:rPr>
                <w:szCs w:val="21"/>
              </w:rPr>
              <w:t>[</w:t>
            </w:r>
            <w:r w:rsidRPr="00AE76E1">
              <w:rPr>
                <w:rFonts w:hint="eastAsia"/>
                <w:szCs w:val="21"/>
              </w:rPr>
              <w:t>3</w:t>
            </w:r>
            <w:r w:rsidRPr="00AE76E1">
              <w:rPr>
                <w:szCs w:val="21"/>
              </w:rPr>
              <w:t xml:space="preserve">] </w:t>
            </w:r>
            <w:r w:rsidRPr="00AE76E1">
              <w:rPr>
                <w:rFonts w:hint="eastAsia"/>
                <w:szCs w:val="21"/>
              </w:rPr>
              <w:t>方伟，大学生职业生涯规划咨询案例教程</w:t>
            </w:r>
            <w:r w:rsidRPr="00AE76E1">
              <w:rPr>
                <w:rFonts w:hint="eastAsia"/>
                <w:szCs w:val="21"/>
              </w:rPr>
              <w:t xml:space="preserve"> </w:t>
            </w:r>
            <w:r w:rsidRPr="00AE76E1">
              <w:rPr>
                <w:rFonts w:hint="eastAsia"/>
                <w:szCs w:val="21"/>
              </w:rPr>
              <w:t>北京：北京大学出版社，</w:t>
            </w:r>
            <w:r w:rsidRPr="00AE76E1">
              <w:rPr>
                <w:rFonts w:hint="eastAsia"/>
                <w:szCs w:val="21"/>
              </w:rPr>
              <w:t>2008</w:t>
            </w:r>
          </w:p>
          <w:p w:rsidR="00766C03" w:rsidRPr="00AE76E1" w:rsidRDefault="00766C03" w:rsidP="00C56F84">
            <w:pPr>
              <w:spacing w:line="360" w:lineRule="auto"/>
              <w:ind w:leftChars="136" w:left="286" w:firstLineChars="50" w:firstLine="105"/>
              <w:rPr>
                <w:szCs w:val="21"/>
              </w:rPr>
            </w:pPr>
            <w:r w:rsidRPr="00AE76E1">
              <w:rPr>
                <w:szCs w:val="21"/>
              </w:rPr>
              <w:t>[</w:t>
            </w:r>
            <w:r w:rsidRPr="00AE76E1">
              <w:rPr>
                <w:rFonts w:hint="eastAsia"/>
                <w:szCs w:val="21"/>
              </w:rPr>
              <w:t>4</w:t>
            </w:r>
            <w:r w:rsidRPr="00AE76E1">
              <w:rPr>
                <w:szCs w:val="21"/>
              </w:rPr>
              <w:t>]</w:t>
            </w:r>
            <w:r w:rsidRPr="00AE76E1">
              <w:rPr>
                <w:rFonts w:hint="eastAsia"/>
                <w:szCs w:val="21"/>
              </w:rPr>
              <w:t>金环，大学生职业素养教育规划</w:t>
            </w:r>
            <w:r w:rsidRPr="00AE76E1">
              <w:rPr>
                <w:rFonts w:hint="eastAsia"/>
                <w:szCs w:val="21"/>
              </w:rPr>
              <w:t xml:space="preserve"> </w:t>
            </w:r>
            <w:r w:rsidRPr="00AE76E1">
              <w:rPr>
                <w:rFonts w:hint="eastAsia"/>
                <w:szCs w:val="21"/>
              </w:rPr>
              <w:t>北京：清华大学出版社，</w:t>
            </w:r>
            <w:r w:rsidRPr="00AE76E1">
              <w:rPr>
                <w:rFonts w:hint="eastAsia"/>
                <w:szCs w:val="21"/>
              </w:rPr>
              <w:t>2013</w:t>
            </w:r>
          </w:p>
          <w:p w:rsidR="00766C03" w:rsidRPr="00AE76E1" w:rsidRDefault="00766C03" w:rsidP="00C56F84">
            <w:pPr>
              <w:spacing w:line="360" w:lineRule="auto"/>
              <w:ind w:leftChars="136" w:left="286" w:firstLineChars="50" w:firstLine="105"/>
              <w:rPr>
                <w:szCs w:val="21"/>
              </w:rPr>
            </w:pPr>
            <w:r w:rsidRPr="00AE76E1">
              <w:rPr>
                <w:szCs w:val="21"/>
              </w:rPr>
              <w:t>[</w:t>
            </w:r>
            <w:r w:rsidRPr="00AE76E1">
              <w:rPr>
                <w:rFonts w:hint="eastAsia"/>
                <w:szCs w:val="21"/>
              </w:rPr>
              <w:t>5</w:t>
            </w:r>
            <w:r w:rsidRPr="00AE76E1">
              <w:rPr>
                <w:szCs w:val="21"/>
              </w:rPr>
              <w:t>]</w:t>
            </w:r>
            <w:r w:rsidRPr="00AE76E1">
              <w:rPr>
                <w:rFonts w:hint="eastAsia"/>
                <w:szCs w:val="21"/>
              </w:rPr>
              <w:t xml:space="preserve"> </w:t>
            </w:r>
            <w:r w:rsidRPr="00AE76E1">
              <w:rPr>
                <w:rFonts w:hint="eastAsia"/>
                <w:szCs w:val="21"/>
              </w:rPr>
              <w:t>林瑞青，大学生职业规划与职业素养</w:t>
            </w:r>
            <w:r w:rsidRPr="00AE76E1">
              <w:rPr>
                <w:rFonts w:hint="eastAsia"/>
                <w:szCs w:val="21"/>
              </w:rPr>
              <w:t xml:space="preserve"> </w:t>
            </w:r>
            <w:r w:rsidRPr="00AE76E1">
              <w:rPr>
                <w:rFonts w:hint="eastAsia"/>
                <w:szCs w:val="21"/>
              </w:rPr>
              <w:t>北京：中国人民大学出版社，</w:t>
            </w:r>
            <w:r w:rsidRPr="00AE76E1">
              <w:rPr>
                <w:rFonts w:hint="eastAsia"/>
                <w:szCs w:val="21"/>
              </w:rPr>
              <w:t>2014</w:t>
            </w:r>
          </w:p>
          <w:p w:rsidR="00766C03" w:rsidRPr="00BE3707" w:rsidRDefault="00766C03" w:rsidP="00C56F84">
            <w:pPr>
              <w:spacing w:line="360" w:lineRule="auto"/>
              <w:ind w:leftChars="136" w:left="286" w:firstLineChars="50" w:firstLine="105"/>
              <w:rPr>
                <w:szCs w:val="21"/>
              </w:rPr>
            </w:pPr>
            <w:r w:rsidRPr="00AE76E1">
              <w:rPr>
                <w:szCs w:val="21"/>
              </w:rPr>
              <w:t>[</w:t>
            </w:r>
            <w:r w:rsidRPr="00AE76E1">
              <w:rPr>
                <w:rFonts w:hint="eastAsia"/>
                <w:szCs w:val="21"/>
              </w:rPr>
              <w:t>6</w:t>
            </w:r>
            <w:r w:rsidRPr="00AE76E1">
              <w:rPr>
                <w:szCs w:val="21"/>
              </w:rPr>
              <w:t xml:space="preserve">] </w:t>
            </w:r>
            <w:r w:rsidRPr="00AE76E1">
              <w:rPr>
                <w:rFonts w:hint="eastAsia"/>
                <w:szCs w:val="21"/>
              </w:rPr>
              <w:t>沈斐敏，大学生职业生涯规划与职业素养</w:t>
            </w:r>
            <w:r w:rsidRPr="00AE76E1">
              <w:rPr>
                <w:rFonts w:hint="eastAsia"/>
                <w:szCs w:val="21"/>
              </w:rPr>
              <w:t xml:space="preserve"> </w:t>
            </w:r>
            <w:r w:rsidRPr="00AE76E1">
              <w:rPr>
                <w:rFonts w:hint="eastAsia"/>
                <w:szCs w:val="21"/>
              </w:rPr>
              <w:t>北京：高度教育出版社，</w:t>
            </w:r>
            <w:r w:rsidRPr="00AE76E1">
              <w:rPr>
                <w:rFonts w:hint="eastAsia"/>
                <w:szCs w:val="21"/>
              </w:rPr>
              <w:t>2011</w:t>
            </w:r>
          </w:p>
          <w:p w:rsidR="00766C03" w:rsidRDefault="00766C03" w:rsidP="00C56F84">
            <w:pPr>
              <w:spacing w:line="360" w:lineRule="auto"/>
              <w:ind w:leftChars="136" w:left="286" w:firstLineChars="50" w:firstLine="105"/>
              <w:rPr>
                <w:szCs w:val="21"/>
              </w:rPr>
            </w:pPr>
            <w:r w:rsidRPr="00AE76E1">
              <w:rPr>
                <w:szCs w:val="21"/>
              </w:rPr>
              <w:t>[</w:t>
            </w:r>
            <w:r w:rsidRPr="00AE76E1">
              <w:rPr>
                <w:rFonts w:hint="eastAsia"/>
                <w:szCs w:val="21"/>
              </w:rPr>
              <w:t>7</w:t>
            </w:r>
            <w:r w:rsidRPr="00AE76E1">
              <w:rPr>
                <w:szCs w:val="21"/>
              </w:rPr>
              <w:t xml:space="preserve">] </w:t>
            </w:r>
            <w:r w:rsidRPr="00AE76E1">
              <w:rPr>
                <w:rFonts w:hint="eastAsia"/>
                <w:szCs w:val="21"/>
              </w:rPr>
              <w:t>戴安娜苏柯尼卡，职业规划攻略（第</w:t>
            </w:r>
            <w:r w:rsidRPr="00AE76E1">
              <w:rPr>
                <w:rFonts w:hint="eastAsia"/>
                <w:szCs w:val="21"/>
              </w:rPr>
              <w:t>10</w:t>
            </w:r>
            <w:r w:rsidRPr="00AE76E1">
              <w:rPr>
                <w:rFonts w:hint="eastAsia"/>
                <w:szCs w:val="21"/>
              </w:rPr>
              <w:t>版）北京：化学工业出版社，</w:t>
            </w:r>
            <w:r w:rsidRPr="00AE76E1">
              <w:rPr>
                <w:rFonts w:hint="eastAsia"/>
                <w:szCs w:val="21"/>
              </w:rPr>
              <w:t>2014</w:t>
            </w:r>
          </w:p>
          <w:p w:rsidR="00766C03" w:rsidRDefault="00766C03" w:rsidP="00C56F84">
            <w:pPr>
              <w:pStyle w:val="1"/>
              <w:shd w:val="clear" w:color="auto" w:fill="FFFFFF"/>
              <w:spacing w:before="0" w:beforeAutospacing="0" w:line="240" w:lineRule="atLeast"/>
              <w:ind w:firstLineChars="200" w:firstLine="420"/>
              <w:rPr>
                <w:rFonts w:ascii="Arial" w:hAnsi="Arial" w:cs="Arial"/>
                <w:b w:val="0"/>
                <w:color w:val="111111"/>
                <w:sz w:val="21"/>
                <w:szCs w:val="21"/>
              </w:rPr>
            </w:pPr>
            <w:r w:rsidRPr="00AE76E1">
              <w:rPr>
                <w:rFonts w:ascii="Calibri" w:hAnsi="Calibri" w:cs="Times New Roman"/>
                <w:b w:val="0"/>
                <w:sz w:val="21"/>
                <w:szCs w:val="21"/>
              </w:rPr>
              <w:t>[</w:t>
            </w:r>
            <w:r w:rsidRPr="00AE76E1">
              <w:rPr>
                <w:rFonts w:ascii="Calibri" w:hAnsi="Calibri" w:cs="Times New Roman" w:hint="eastAsia"/>
                <w:b w:val="0"/>
                <w:sz w:val="21"/>
                <w:szCs w:val="21"/>
              </w:rPr>
              <w:t>8</w:t>
            </w:r>
            <w:r w:rsidRPr="00AE76E1">
              <w:rPr>
                <w:rFonts w:ascii="Calibri" w:hAnsi="Calibri" w:cs="Times New Roman"/>
                <w:b w:val="0"/>
                <w:sz w:val="21"/>
                <w:szCs w:val="21"/>
              </w:rPr>
              <w:t>]</w:t>
            </w:r>
            <w:r w:rsidRPr="00AE76E1">
              <w:rPr>
                <w:rFonts w:ascii="Calibri" w:hAnsi="Calibri" w:cs="Times New Roman" w:hint="eastAsia"/>
                <w:b w:val="0"/>
                <w:sz w:val="21"/>
                <w:szCs w:val="21"/>
              </w:rPr>
              <w:t xml:space="preserve"> </w:t>
            </w:r>
            <w:r w:rsidRPr="00AE76E1">
              <w:rPr>
                <w:rFonts w:ascii="Calibri" w:hAnsi="Calibri" w:cs="Times New Roman" w:hint="eastAsia"/>
                <w:b w:val="0"/>
                <w:sz w:val="21"/>
                <w:szCs w:val="21"/>
              </w:rPr>
              <w:t>姚裕群等，</w:t>
            </w:r>
            <w:r w:rsidRPr="00AE76E1">
              <w:rPr>
                <w:rFonts w:ascii="Arial" w:hAnsi="Arial" w:cs="Arial"/>
                <w:b w:val="0"/>
                <w:color w:val="111111"/>
                <w:sz w:val="21"/>
                <w:szCs w:val="21"/>
              </w:rPr>
              <w:t>职业生涯规划与就业指导</w:t>
            </w:r>
            <w:r w:rsidRPr="00AE76E1">
              <w:rPr>
                <w:rFonts w:ascii="Arial" w:hAnsi="Arial" w:cs="Arial" w:hint="eastAsia"/>
                <w:b w:val="0"/>
                <w:color w:val="111111"/>
                <w:sz w:val="21"/>
                <w:szCs w:val="21"/>
              </w:rPr>
              <w:t xml:space="preserve"> </w:t>
            </w:r>
            <w:r w:rsidRPr="00AE76E1">
              <w:rPr>
                <w:rFonts w:ascii="Arial" w:hAnsi="Arial" w:cs="Arial" w:hint="eastAsia"/>
                <w:b w:val="0"/>
                <w:color w:val="111111"/>
                <w:sz w:val="21"/>
                <w:szCs w:val="21"/>
              </w:rPr>
              <w:t>北京：北京师范大学出版社，</w:t>
            </w:r>
            <w:r w:rsidRPr="00AE76E1">
              <w:rPr>
                <w:rFonts w:ascii="Arial" w:hAnsi="Arial" w:cs="Arial" w:hint="eastAsia"/>
                <w:b w:val="0"/>
                <w:color w:val="111111"/>
                <w:sz w:val="21"/>
                <w:szCs w:val="21"/>
              </w:rPr>
              <w:t>2012</w:t>
            </w:r>
          </w:p>
          <w:p w:rsidR="00766C03" w:rsidRDefault="00766C03" w:rsidP="00C56F84">
            <w:pPr>
              <w:pStyle w:val="1"/>
              <w:shd w:val="clear" w:color="auto" w:fill="FFFFFF"/>
              <w:spacing w:before="0" w:beforeAutospacing="0" w:line="240" w:lineRule="atLeast"/>
              <w:ind w:firstLineChars="200" w:firstLine="420"/>
              <w:rPr>
                <w:rFonts w:ascii="Arial" w:hAnsi="Arial" w:cs="Arial"/>
                <w:b w:val="0"/>
                <w:color w:val="111111"/>
                <w:sz w:val="21"/>
                <w:szCs w:val="21"/>
              </w:rPr>
            </w:pPr>
            <w:r w:rsidRPr="00AE76E1">
              <w:rPr>
                <w:rFonts w:ascii="Calibri" w:hAnsi="Calibri" w:cs="Times New Roman"/>
                <w:b w:val="0"/>
                <w:sz w:val="21"/>
                <w:szCs w:val="21"/>
              </w:rPr>
              <w:t>[</w:t>
            </w:r>
            <w:r>
              <w:rPr>
                <w:rFonts w:ascii="Calibri" w:hAnsi="Calibri" w:cs="Times New Roman" w:hint="eastAsia"/>
                <w:b w:val="0"/>
                <w:sz w:val="21"/>
                <w:szCs w:val="21"/>
              </w:rPr>
              <w:t>9</w:t>
            </w:r>
            <w:r w:rsidRPr="00AE76E1">
              <w:rPr>
                <w:rFonts w:ascii="Calibri" w:hAnsi="Calibri" w:cs="Times New Roman"/>
                <w:b w:val="0"/>
                <w:sz w:val="21"/>
                <w:szCs w:val="21"/>
              </w:rPr>
              <w:t>]</w:t>
            </w:r>
            <w:r w:rsidRPr="00AE76E1">
              <w:rPr>
                <w:rFonts w:ascii="Calibri" w:hAnsi="Calibri" w:cs="Times New Roman" w:hint="eastAsia"/>
                <w:b w:val="0"/>
                <w:sz w:val="21"/>
                <w:szCs w:val="21"/>
              </w:rPr>
              <w:t xml:space="preserve"> </w:t>
            </w:r>
            <w:r w:rsidRPr="00AE76E1">
              <w:rPr>
                <w:rFonts w:ascii="Calibri" w:hAnsi="Calibri" w:cs="Times New Roman" w:hint="eastAsia"/>
                <w:b w:val="0"/>
                <w:sz w:val="21"/>
                <w:szCs w:val="21"/>
              </w:rPr>
              <w:t>北森大学生职业规划课程学习参考资料</w:t>
            </w:r>
          </w:p>
          <w:p w:rsidR="00766C03" w:rsidRPr="00AE76E1" w:rsidRDefault="00766C03" w:rsidP="00C56F84">
            <w:pPr>
              <w:pStyle w:val="1"/>
              <w:shd w:val="clear" w:color="auto" w:fill="FFFFFF"/>
              <w:spacing w:before="0" w:beforeAutospacing="0" w:line="240" w:lineRule="atLeast"/>
              <w:ind w:firstLineChars="200" w:firstLine="420"/>
              <w:rPr>
                <w:rFonts w:ascii="Arial" w:hAnsi="Arial" w:cs="Arial"/>
                <w:b w:val="0"/>
                <w:color w:val="111111"/>
                <w:sz w:val="21"/>
                <w:szCs w:val="21"/>
              </w:rPr>
            </w:pPr>
            <w:r w:rsidRPr="00AE76E1">
              <w:rPr>
                <w:rFonts w:ascii="Calibri" w:hAnsi="Calibri" w:cs="Times New Roman"/>
                <w:b w:val="0"/>
                <w:sz w:val="21"/>
                <w:szCs w:val="21"/>
              </w:rPr>
              <w:t>[</w:t>
            </w:r>
            <w:r>
              <w:rPr>
                <w:rFonts w:ascii="Calibri" w:hAnsi="Calibri" w:cs="Times New Roman" w:hint="eastAsia"/>
                <w:b w:val="0"/>
                <w:sz w:val="21"/>
                <w:szCs w:val="21"/>
              </w:rPr>
              <w:t>10</w:t>
            </w:r>
            <w:r w:rsidRPr="00AE76E1">
              <w:rPr>
                <w:rFonts w:ascii="Calibri" w:hAnsi="Calibri" w:cs="Times New Roman"/>
                <w:b w:val="0"/>
                <w:sz w:val="21"/>
                <w:szCs w:val="21"/>
              </w:rPr>
              <w:t xml:space="preserve">] </w:t>
            </w:r>
            <w:r w:rsidRPr="00AE76E1">
              <w:rPr>
                <w:rFonts w:ascii="Calibri" w:hAnsi="Calibri" w:cs="Times New Roman" w:hint="eastAsia"/>
                <w:b w:val="0"/>
                <w:sz w:val="21"/>
                <w:szCs w:val="21"/>
              </w:rPr>
              <w:t>仁能达大学生职业规划课程学习参考资料</w:t>
            </w:r>
          </w:p>
          <w:p w:rsidR="00766C03" w:rsidRPr="00C36F4B" w:rsidRDefault="00766C03" w:rsidP="00C56F84">
            <w:pPr>
              <w:numPr>
                <w:ilvl w:val="0"/>
                <w:numId w:val="1"/>
              </w:numPr>
              <w:spacing w:line="360" w:lineRule="auto"/>
              <w:rPr>
                <w:b/>
              </w:rPr>
            </w:pPr>
            <w:r w:rsidRPr="00C36F4B">
              <w:rPr>
                <w:rFonts w:hint="eastAsia"/>
                <w:b/>
              </w:rPr>
              <w:t>课程性质和目的（</w:t>
            </w:r>
            <w:r w:rsidRPr="00C36F4B">
              <w:rPr>
                <w:rFonts w:hint="eastAsia"/>
                <w:b/>
              </w:rPr>
              <w:t>100</w:t>
            </w:r>
            <w:r w:rsidRPr="00C36F4B">
              <w:rPr>
                <w:rFonts w:hint="eastAsia"/>
                <w:b/>
              </w:rPr>
              <w:t>字左右）</w:t>
            </w:r>
          </w:p>
          <w:p w:rsidR="00766C03" w:rsidRPr="00EC57C9" w:rsidRDefault="00766C03" w:rsidP="00C56F84">
            <w:pPr>
              <w:spacing w:line="360" w:lineRule="auto"/>
              <w:ind w:left="570"/>
            </w:pPr>
            <w:r w:rsidRPr="00EC57C9">
              <w:rPr>
                <w:rFonts w:hint="eastAsia"/>
              </w:rPr>
              <w:t>性质：</w:t>
            </w:r>
            <w:r>
              <w:rPr>
                <w:rFonts w:hint="eastAsia"/>
              </w:rPr>
              <w:t>职业规划与就业指导</w:t>
            </w:r>
          </w:p>
          <w:p w:rsidR="00766C03" w:rsidRPr="00EC57C9" w:rsidRDefault="00766C03" w:rsidP="00C56F84">
            <w:pPr>
              <w:spacing w:line="360" w:lineRule="auto"/>
              <w:ind w:left="570"/>
            </w:pPr>
            <w:r w:rsidRPr="00EC57C9">
              <w:rPr>
                <w:rFonts w:hint="eastAsia"/>
              </w:rPr>
              <w:t>目的：</w:t>
            </w:r>
            <w:r>
              <w:rPr>
                <w:rFonts w:hint="eastAsia"/>
              </w:rPr>
              <w:t>唤醒大学生职业规划意识，尽早学会职业规划方法，努力提升职业素养。</w:t>
            </w:r>
          </w:p>
          <w:p w:rsidR="00766C03" w:rsidRPr="00C36F4B" w:rsidRDefault="00766C03" w:rsidP="00C56F84">
            <w:pPr>
              <w:numPr>
                <w:ilvl w:val="0"/>
                <w:numId w:val="1"/>
              </w:numPr>
              <w:spacing w:line="360" w:lineRule="auto"/>
              <w:rPr>
                <w:b/>
              </w:rPr>
            </w:pPr>
            <w:r w:rsidRPr="00C36F4B">
              <w:rPr>
                <w:rFonts w:hint="eastAsia"/>
                <w:b/>
              </w:rPr>
              <w:t>课程内容简介（</w:t>
            </w:r>
            <w:r w:rsidRPr="00C36F4B">
              <w:rPr>
                <w:rFonts w:hint="eastAsia"/>
                <w:b/>
              </w:rPr>
              <w:t>200</w:t>
            </w:r>
            <w:r w:rsidRPr="00C36F4B">
              <w:rPr>
                <w:rFonts w:hint="eastAsia"/>
                <w:b/>
              </w:rPr>
              <w:t>字左右）</w:t>
            </w:r>
          </w:p>
          <w:p w:rsidR="00766C03" w:rsidRPr="00BE3707" w:rsidRDefault="00766C03" w:rsidP="00C56F84">
            <w:pPr>
              <w:spacing w:line="360" w:lineRule="auto"/>
              <w:ind w:firstLineChars="350" w:firstLine="735"/>
            </w:pPr>
            <w:r w:rsidRPr="00BE3707">
              <w:rPr>
                <w:rFonts w:hint="eastAsia"/>
              </w:rPr>
              <w:t>该课程以书院辅导员为授课主体，以本院学生为授课对象。旨在唤醒学生职业规划与自我探索的意识，启迪学生在职业与人生，专业发展与个人成长这样一个主题上进行思考，并学会以现代职业素养要求己身。该课程总计</w:t>
            </w:r>
            <w:r w:rsidRPr="00BE3707">
              <w:rPr>
                <w:rFonts w:hint="eastAsia"/>
              </w:rPr>
              <w:t>16</w:t>
            </w:r>
            <w:r w:rsidRPr="00BE3707">
              <w:rPr>
                <w:rFonts w:hint="eastAsia"/>
              </w:rPr>
              <w:t>个学时，包括了职业生涯唤醒与个人世界探索、决策模式与思维习惯、简历制作与实践、模拟面试与面试技巧、职业素养提升等</w:t>
            </w:r>
            <w:r w:rsidRPr="00BE3707">
              <w:rPr>
                <w:rFonts w:hint="eastAsia"/>
              </w:rPr>
              <w:t>5</w:t>
            </w:r>
            <w:r w:rsidRPr="00BE3707">
              <w:rPr>
                <w:rFonts w:hint="eastAsia"/>
              </w:rPr>
              <w:t>大教学主题。其中，具体包括理论教学环节为</w:t>
            </w:r>
            <w:r w:rsidRPr="00BE3707">
              <w:rPr>
                <w:rFonts w:hint="eastAsia"/>
              </w:rPr>
              <w:t>8</w:t>
            </w:r>
            <w:r w:rsidRPr="00BE3707">
              <w:rPr>
                <w:rFonts w:hint="eastAsia"/>
              </w:rPr>
              <w:t>个课时，分享与讨论环节为</w:t>
            </w:r>
            <w:r w:rsidRPr="00BE3707">
              <w:rPr>
                <w:rFonts w:hint="eastAsia"/>
              </w:rPr>
              <w:t>4</w:t>
            </w:r>
            <w:r w:rsidRPr="00BE3707">
              <w:rPr>
                <w:rFonts w:hint="eastAsia"/>
              </w:rPr>
              <w:t>个课时、实践与参观为</w:t>
            </w:r>
            <w:r w:rsidRPr="00BE3707">
              <w:rPr>
                <w:rFonts w:hint="eastAsia"/>
              </w:rPr>
              <w:t>4</w:t>
            </w:r>
            <w:r w:rsidRPr="00BE3707">
              <w:rPr>
                <w:rFonts w:hint="eastAsia"/>
              </w:rPr>
              <w:t>个课时。课程拟招生人数为</w:t>
            </w:r>
            <w:r w:rsidRPr="00BE3707">
              <w:rPr>
                <w:rFonts w:hint="eastAsia"/>
              </w:rPr>
              <w:t>60</w:t>
            </w:r>
            <w:r w:rsidRPr="00BE3707">
              <w:rPr>
                <w:rFonts w:hint="eastAsia"/>
              </w:rPr>
              <w:t>人，以</w:t>
            </w:r>
            <w:r w:rsidRPr="00BE3707">
              <w:rPr>
                <w:rFonts w:hint="eastAsia"/>
              </w:rPr>
              <w:t>30</w:t>
            </w:r>
            <w:r w:rsidRPr="00BE3707">
              <w:rPr>
                <w:rFonts w:hint="eastAsia"/>
              </w:rPr>
              <w:t>人为一个班级，共分</w:t>
            </w:r>
            <w:r w:rsidRPr="00BE3707">
              <w:rPr>
                <w:rFonts w:hint="eastAsia"/>
              </w:rPr>
              <w:t>2</w:t>
            </w:r>
            <w:r w:rsidRPr="00BE3707">
              <w:rPr>
                <w:rFonts w:hint="eastAsia"/>
              </w:rPr>
              <w:t>个班级同时授课。与此同时，为了凸显书院教</w:t>
            </w:r>
            <w:r w:rsidRPr="00BE3707">
              <w:rPr>
                <w:rFonts w:hint="eastAsia"/>
              </w:rPr>
              <w:lastRenderedPageBreak/>
              <w:t>学模式的个体化和小众化特点，本次授课更加强调案例讨论、个体分享、实践参观等细节，以期让每一个学生都能较为深刻地投入课程环节，真正了解职业规划的方法，努力提升职业素养和能力。</w:t>
            </w:r>
          </w:p>
          <w:p w:rsidR="00766C03" w:rsidRPr="00BE3707" w:rsidRDefault="00766C03" w:rsidP="00C56F84">
            <w:pPr>
              <w:spacing w:line="360" w:lineRule="auto"/>
              <w:ind w:firstLineChars="350" w:firstLine="735"/>
            </w:pPr>
          </w:p>
          <w:p w:rsidR="00766C03" w:rsidRPr="00C36F4B" w:rsidRDefault="00766C03" w:rsidP="00C56F84">
            <w:pPr>
              <w:numPr>
                <w:ilvl w:val="0"/>
                <w:numId w:val="1"/>
              </w:numPr>
              <w:rPr>
                <w:b/>
              </w:rPr>
            </w:pPr>
            <w:r w:rsidRPr="00C36F4B">
              <w:rPr>
                <w:rFonts w:hint="eastAsia"/>
                <w:b/>
              </w:rPr>
              <w:t>教学内容及安排</w:t>
            </w:r>
          </w:p>
          <w:p w:rsidR="00766C03" w:rsidRPr="00BE3707" w:rsidRDefault="00766C03" w:rsidP="00C56F84">
            <w:pPr>
              <w:spacing w:line="480" w:lineRule="auto"/>
            </w:pPr>
            <w:r w:rsidRPr="00BE3707">
              <w:rPr>
                <w:rFonts w:hint="eastAsia"/>
              </w:rPr>
              <w:t xml:space="preserve">  1</w:t>
            </w:r>
            <w:r w:rsidRPr="00BE3707">
              <w:rPr>
                <w:rFonts w:hint="eastAsia"/>
              </w:rPr>
              <w:t>、理论学习部分（含系列讲座）</w:t>
            </w:r>
          </w:p>
          <w:tbl>
            <w:tblPr>
              <w:tblW w:w="8477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815"/>
              <w:gridCol w:w="850"/>
              <w:gridCol w:w="2410"/>
              <w:gridCol w:w="567"/>
              <w:gridCol w:w="992"/>
              <w:gridCol w:w="1843"/>
            </w:tblGrid>
            <w:tr w:rsidR="00766C03" w:rsidRPr="00BE3707" w:rsidTr="00C56F84">
              <w:trPr>
                <w:trHeight w:val="630"/>
              </w:trPr>
              <w:tc>
                <w:tcPr>
                  <w:tcW w:w="1815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850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2410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567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992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1843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地点</w:t>
                  </w:r>
                </w:p>
              </w:tc>
            </w:tr>
            <w:tr w:rsidR="00766C03" w:rsidRPr="00BE3707" w:rsidTr="00C56F84">
              <w:trPr>
                <w:trHeight w:val="465"/>
              </w:trPr>
              <w:tc>
                <w:tcPr>
                  <w:tcW w:w="1815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自我探索与职业的唤醒</w:t>
                  </w:r>
                </w:p>
              </w:tc>
              <w:tc>
                <w:tcPr>
                  <w:tcW w:w="850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张楠</w:t>
                  </w:r>
                </w:p>
              </w:tc>
              <w:tc>
                <w:tcPr>
                  <w:tcW w:w="2410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讲述自我人格、性格、兴趣、价值观等与职业的关系，唤醒学生职业规划意识</w:t>
                  </w:r>
                </w:p>
              </w:tc>
              <w:tc>
                <w:tcPr>
                  <w:tcW w:w="567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待定</w:t>
                  </w:r>
                </w:p>
              </w:tc>
              <w:tc>
                <w:tcPr>
                  <w:tcW w:w="1843" w:type="dxa"/>
                </w:tcPr>
                <w:p w:rsidR="00766C03" w:rsidRPr="00BE3707" w:rsidRDefault="00766C03" w:rsidP="00C56F84">
                  <w:pPr>
                    <w:spacing w:line="480" w:lineRule="auto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书院</w:t>
                  </w:r>
                  <w:r w:rsidRPr="00BE3707">
                    <w:rPr>
                      <w:rFonts w:hint="eastAsia"/>
                      <w:szCs w:val="21"/>
                    </w:rPr>
                    <w:t>128</w:t>
                  </w:r>
                  <w:r w:rsidRPr="00BE3707">
                    <w:rPr>
                      <w:rFonts w:hint="eastAsia"/>
                      <w:szCs w:val="21"/>
                    </w:rPr>
                    <w:t>会议室</w:t>
                  </w:r>
                </w:p>
              </w:tc>
            </w:tr>
            <w:tr w:rsidR="00766C03" w:rsidRPr="00BE3707" w:rsidTr="00C56F84">
              <w:trPr>
                <w:trHeight w:val="240"/>
              </w:trPr>
              <w:tc>
                <w:tcPr>
                  <w:tcW w:w="1815" w:type="dxa"/>
                </w:tcPr>
                <w:p w:rsidR="00766C03" w:rsidRPr="00BE3707" w:rsidRDefault="00766C03" w:rsidP="00C56F84">
                  <w:pPr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工作世界的探索</w:t>
                  </w:r>
                </w:p>
              </w:tc>
              <w:tc>
                <w:tcPr>
                  <w:tcW w:w="850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薛变玲</w:t>
                  </w:r>
                </w:p>
              </w:tc>
              <w:tc>
                <w:tcPr>
                  <w:tcW w:w="2410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介绍当前就业形势与政策，行业要求，了解工作世界</w:t>
                  </w:r>
                </w:p>
              </w:tc>
              <w:tc>
                <w:tcPr>
                  <w:tcW w:w="567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待定</w:t>
                  </w:r>
                </w:p>
              </w:tc>
              <w:tc>
                <w:tcPr>
                  <w:tcW w:w="1843" w:type="dxa"/>
                </w:tcPr>
                <w:p w:rsidR="00766C03" w:rsidRPr="00BE3707" w:rsidRDefault="00766C03" w:rsidP="00C56F84">
                  <w:pPr>
                    <w:spacing w:line="480" w:lineRule="auto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书院</w:t>
                  </w:r>
                  <w:r w:rsidRPr="00BE3707">
                    <w:rPr>
                      <w:rFonts w:hint="eastAsia"/>
                      <w:szCs w:val="21"/>
                    </w:rPr>
                    <w:t>128</w:t>
                  </w:r>
                  <w:r w:rsidRPr="00BE3707">
                    <w:rPr>
                      <w:rFonts w:hint="eastAsia"/>
                      <w:szCs w:val="21"/>
                    </w:rPr>
                    <w:t>会议室</w:t>
                  </w:r>
                </w:p>
              </w:tc>
            </w:tr>
            <w:tr w:rsidR="00766C03" w:rsidRPr="00BE3707" w:rsidTr="00C56F84">
              <w:trPr>
                <w:trHeight w:val="240"/>
              </w:trPr>
              <w:tc>
                <w:tcPr>
                  <w:tcW w:w="1815" w:type="dxa"/>
                </w:tcPr>
                <w:p w:rsidR="00766C03" w:rsidRPr="00BE3707" w:rsidRDefault="00766C03" w:rsidP="00C56F84">
                  <w:pPr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职业决策</w:t>
                  </w:r>
                </w:p>
              </w:tc>
              <w:tc>
                <w:tcPr>
                  <w:tcW w:w="850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许春秀</w:t>
                  </w:r>
                </w:p>
              </w:tc>
              <w:tc>
                <w:tcPr>
                  <w:tcW w:w="2410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帮助学生了解职业决策习惯，学会理性决策</w:t>
                  </w:r>
                </w:p>
              </w:tc>
              <w:tc>
                <w:tcPr>
                  <w:tcW w:w="567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待定</w:t>
                  </w:r>
                </w:p>
              </w:tc>
              <w:tc>
                <w:tcPr>
                  <w:tcW w:w="1843" w:type="dxa"/>
                </w:tcPr>
                <w:p w:rsidR="00766C03" w:rsidRPr="00BE3707" w:rsidRDefault="00766C03" w:rsidP="00C56F84">
                  <w:pPr>
                    <w:spacing w:line="480" w:lineRule="auto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书院</w:t>
                  </w:r>
                  <w:r w:rsidRPr="00BE3707">
                    <w:rPr>
                      <w:rFonts w:hint="eastAsia"/>
                      <w:szCs w:val="21"/>
                    </w:rPr>
                    <w:t>128</w:t>
                  </w:r>
                  <w:r w:rsidRPr="00BE3707">
                    <w:rPr>
                      <w:rFonts w:hint="eastAsia"/>
                      <w:szCs w:val="21"/>
                    </w:rPr>
                    <w:t>会议室</w:t>
                  </w:r>
                </w:p>
              </w:tc>
            </w:tr>
            <w:tr w:rsidR="00766C03" w:rsidRPr="00BE3707" w:rsidTr="00C56F84">
              <w:trPr>
                <w:trHeight w:val="240"/>
              </w:trPr>
              <w:tc>
                <w:tcPr>
                  <w:tcW w:w="1815" w:type="dxa"/>
                </w:tcPr>
                <w:p w:rsidR="00766C03" w:rsidRPr="00BE3707" w:rsidRDefault="00766C03" w:rsidP="00C56F84">
                  <w:pPr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面试技巧与简历制作</w:t>
                  </w:r>
                </w:p>
              </w:tc>
              <w:tc>
                <w:tcPr>
                  <w:tcW w:w="850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惠彦渊</w:t>
                  </w:r>
                </w:p>
              </w:tc>
              <w:tc>
                <w:tcPr>
                  <w:tcW w:w="2410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帮助学生掌握面试和简历制作基本技巧与方法</w:t>
                  </w:r>
                </w:p>
              </w:tc>
              <w:tc>
                <w:tcPr>
                  <w:tcW w:w="567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待定</w:t>
                  </w:r>
                </w:p>
              </w:tc>
              <w:tc>
                <w:tcPr>
                  <w:tcW w:w="1843" w:type="dxa"/>
                </w:tcPr>
                <w:p w:rsidR="00766C03" w:rsidRPr="00BE3707" w:rsidRDefault="00766C03" w:rsidP="00C56F84">
                  <w:pPr>
                    <w:spacing w:line="480" w:lineRule="auto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书院</w:t>
                  </w:r>
                  <w:r w:rsidRPr="00BE3707">
                    <w:rPr>
                      <w:rFonts w:hint="eastAsia"/>
                      <w:szCs w:val="21"/>
                    </w:rPr>
                    <w:t>128</w:t>
                  </w:r>
                  <w:r w:rsidRPr="00BE3707">
                    <w:rPr>
                      <w:rFonts w:hint="eastAsia"/>
                      <w:szCs w:val="21"/>
                    </w:rPr>
                    <w:t>会议室</w:t>
                  </w:r>
                </w:p>
              </w:tc>
            </w:tr>
            <w:tr w:rsidR="00766C03" w:rsidRPr="00BE3707" w:rsidTr="00C56F84">
              <w:trPr>
                <w:trHeight w:val="240"/>
              </w:trPr>
              <w:tc>
                <w:tcPr>
                  <w:tcW w:w="1815" w:type="dxa"/>
                </w:tcPr>
                <w:p w:rsidR="00766C03" w:rsidRPr="00BE3707" w:rsidRDefault="00766C03" w:rsidP="00C56F84">
                  <w:pPr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大学生的职业素养</w:t>
                  </w:r>
                </w:p>
              </w:tc>
              <w:tc>
                <w:tcPr>
                  <w:tcW w:w="850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张楠</w:t>
                  </w:r>
                </w:p>
              </w:tc>
              <w:tc>
                <w:tcPr>
                  <w:tcW w:w="2410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帮助学生掌握时间管理、团队合作和沟通表达等基本职业素养</w:t>
                  </w:r>
                </w:p>
              </w:tc>
              <w:tc>
                <w:tcPr>
                  <w:tcW w:w="567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待定</w:t>
                  </w:r>
                </w:p>
              </w:tc>
              <w:tc>
                <w:tcPr>
                  <w:tcW w:w="1843" w:type="dxa"/>
                </w:tcPr>
                <w:p w:rsidR="00766C03" w:rsidRPr="00BE3707" w:rsidRDefault="00766C03" w:rsidP="00C56F84">
                  <w:pPr>
                    <w:spacing w:line="480" w:lineRule="auto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书院</w:t>
                  </w:r>
                  <w:r w:rsidRPr="00BE3707">
                    <w:rPr>
                      <w:rFonts w:hint="eastAsia"/>
                      <w:szCs w:val="21"/>
                    </w:rPr>
                    <w:t>128</w:t>
                  </w:r>
                  <w:r w:rsidRPr="00BE3707">
                    <w:rPr>
                      <w:rFonts w:hint="eastAsia"/>
                      <w:szCs w:val="21"/>
                    </w:rPr>
                    <w:t>会议室</w:t>
                  </w:r>
                </w:p>
              </w:tc>
            </w:tr>
          </w:tbl>
          <w:p w:rsidR="00766C03" w:rsidRPr="00BE3707" w:rsidRDefault="00766C03" w:rsidP="00C56F84">
            <w:pPr>
              <w:spacing w:line="480" w:lineRule="auto"/>
              <w:rPr>
                <w:sz w:val="18"/>
                <w:szCs w:val="18"/>
              </w:rPr>
            </w:pPr>
          </w:p>
        </w:tc>
      </w:tr>
      <w:tr w:rsidR="00766C03" w:rsidRPr="00BE3707" w:rsidTr="00C56F84">
        <w:trPr>
          <w:trHeight w:val="4668"/>
        </w:trPr>
        <w:tc>
          <w:tcPr>
            <w:tcW w:w="9010" w:type="dxa"/>
            <w:vAlign w:val="center"/>
          </w:tcPr>
          <w:p w:rsidR="00766C03" w:rsidRPr="00BE3707" w:rsidRDefault="00766C03" w:rsidP="00C56F84">
            <w:pPr>
              <w:spacing w:line="480" w:lineRule="auto"/>
            </w:pPr>
            <w:r w:rsidRPr="00BE3707">
              <w:rPr>
                <w:rFonts w:hint="eastAsia"/>
              </w:rPr>
              <w:lastRenderedPageBreak/>
              <w:t xml:space="preserve">    2</w:t>
            </w:r>
            <w:r w:rsidRPr="00BE3707"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531"/>
              <w:gridCol w:w="1418"/>
              <w:gridCol w:w="1701"/>
              <w:gridCol w:w="1417"/>
              <w:gridCol w:w="709"/>
              <w:gridCol w:w="850"/>
              <w:gridCol w:w="709"/>
            </w:tblGrid>
            <w:tr w:rsidR="00766C03" w:rsidRPr="00BE3707" w:rsidTr="00C56F84">
              <w:trPr>
                <w:trHeight w:val="630"/>
              </w:trPr>
              <w:tc>
                <w:tcPr>
                  <w:tcW w:w="1531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418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1701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417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709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850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地点</w:t>
                  </w:r>
                </w:p>
              </w:tc>
            </w:tr>
            <w:tr w:rsidR="00766C03" w:rsidRPr="00BE3707" w:rsidTr="00C56F84">
              <w:trPr>
                <w:trHeight w:val="465"/>
              </w:trPr>
              <w:tc>
                <w:tcPr>
                  <w:tcW w:w="1531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  <w:rPr>
                      <w:szCs w:val="21"/>
                    </w:rPr>
                  </w:pPr>
                  <w:r w:rsidRPr="00BE3707">
                    <w:rPr>
                      <w:rFonts w:hint="eastAsia"/>
                      <w:szCs w:val="21"/>
                    </w:rPr>
                    <w:t>职场人物访谈</w:t>
                  </w:r>
                  <w:bookmarkStart w:id="0" w:name="_GoBack"/>
                  <w:bookmarkEnd w:id="0"/>
                </w:p>
              </w:tc>
              <w:tc>
                <w:tcPr>
                  <w:tcW w:w="1418" w:type="dxa"/>
                </w:tcPr>
                <w:p w:rsidR="00766C03" w:rsidRPr="00BE3707" w:rsidRDefault="00766C03" w:rsidP="00C56F84">
                  <w:pPr>
                    <w:spacing w:line="480" w:lineRule="auto"/>
                  </w:pPr>
                </w:p>
              </w:tc>
              <w:tc>
                <w:tcPr>
                  <w:tcW w:w="1701" w:type="dxa"/>
                </w:tcPr>
                <w:p w:rsidR="00766C03" w:rsidRPr="00BE3707" w:rsidRDefault="00766C03" w:rsidP="00C56F84">
                  <w:pPr>
                    <w:spacing w:line="480" w:lineRule="auto"/>
                  </w:pPr>
                </w:p>
              </w:tc>
              <w:tc>
                <w:tcPr>
                  <w:tcW w:w="1417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王琛英</w:t>
                  </w:r>
                </w:p>
              </w:tc>
              <w:tc>
                <w:tcPr>
                  <w:tcW w:w="709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766C03" w:rsidRPr="00BE3707" w:rsidRDefault="00766C03" w:rsidP="00C56F84">
                  <w:pPr>
                    <w:spacing w:line="480" w:lineRule="auto"/>
                  </w:pPr>
                  <w:r w:rsidRPr="00BE3707">
                    <w:rPr>
                      <w:rFonts w:hint="eastAsia"/>
                    </w:rPr>
                    <w:t>待定</w:t>
                  </w:r>
                </w:p>
              </w:tc>
              <w:tc>
                <w:tcPr>
                  <w:tcW w:w="709" w:type="dxa"/>
                </w:tcPr>
                <w:p w:rsidR="00766C03" w:rsidRPr="00BE3707" w:rsidRDefault="00766C03" w:rsidP="00C56F84">
                  <w:pPr>
                    <w:spacing w:line="480" w:lineRule="auto"/>
                  </w:pPr>
                  <w:r w:rsidRPr="00BE3707">
                    <w:rPr>
                      <w:rFonts w:hint="eastAsia"/>
                    </w:rPr>
                    <w:t>待定</w:t>
                  </w:r>
                </w:p>
              </w:tc>
            </w:tr>
            <w:tr w:rsidR="00766C03" w:rsidRPr="00BE3707" w:rsidTr="00C56F84">
              <w:trPr>
                <w:trHeight w:val="240"/>
              </w:trPr>
              <w:tc>
                <w:tcPr>
                  <w:tcW w:w="1531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宁夏农基础公司实践参观与校友访谈</w:t>
                  </w:r>
                </w:p>
              </w:tc>
              <w:tc>
                <w:tcPr>
                  <w:tcW w:w="1418" w:type="dxa"/>
                </w:tcPr>
                <w:p w:rsidR="00766C03" w:rsidRPr="00BE3707" w:rsidRDefault="00766C03" w:rsidP="00C56F84">
                  <w:pPr>
                    <w:spacing w:line="480" w:lineRule="auto"/>
                  </w:pPr>
                </w:p>
              </w:tc>
              <w:tc>
                <w:tcPr>
                  <w:tcW w:w="1701" w:type="dxa"/>
                </w:tcPr>
                <w:p w:rsidR="00766C03" w:rsidRPr="00BE3707" w:rsidRDefault="00766C03" w:rsidP="00C56F84">
                  <w:pPr>
                    <w:spacing w:line="480" w:lineRule="auto"/>
                  </w:pPr>
                </w:p>
              </w:tc>
              <w:tc>
                <w:tcPr>
                  <w:tcW w:w="1417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待定</w:t>
                  </w:r>
                </w:p>
              </w:tc>
              <w:tc>
                <w:tcPr>
                  <w:tcW w:w="709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:rsidR="00766C03" w:rsidRPr="00BE3707" w:rsidRDefault="00766C03" w:rsidP="00C56F84">
                  <w:pPr>
                    <w:spacing w:line="480" w:lineRule="auto"/>
                  </w:pPr>
                  <w:r w:rsidRPr="00BE3707">
                    <w:rPr>
                      <w:rFonts w:hint="eastAsia"/>
                    </w:rPr>
                    <w:t>待定</w:t>
                  </w:r>
                </w:p>
              </w:tc>
              <w:tc>
                <w:tcPr>
                  <w:tcW w:w="709" w:type="dxa"/>
                </w:tcPr>
                <w:p w:rsidR="00766C03" w:rsidRPr="00BE3707" w:rsidRDefault="00766C03" w:rsidP="00C56F84">
                  <w:pPr>
                    <w:spacing w:line="480" w:lineRule="auto"/>
                  </w:pPr>
                  <w:r w:rsidRPr="00BE3707">
                    <w:rPr>
                      <w:rFonts w:hint="eastAsia"/>
                    </w:rPr>
                    <w:t>宁夏</w:t>
                  </w:r>
                </w:p>
              </w:tc>
            </w:tr>
          </w:tbl>
          <w:p w:rsidR="00766C03" w:rsidRPr="00BE3707" w:rsidRDefault="00766C03" w:rsidP="00C56F84">
            <w:pPr>
              <w:spacing w:line="480" w:lineRule="auto"/>
            </w:pPr>
            <w:r w:rsidRPr="00BE3707">
              <w:rPr>
                <w:rFonts w:hint="eastAsia"/>
              </w:rPr>
              <w:t xml:space="preserve">    3</w:t>
            </w:r>
            <w:r w:rsidRPr="00BE3707">
              <w:rPr>
                <w:rFonts w:hint="eastAsia"/>
              </w:rPr>
              <w:t>、研讨交流部分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531"/>
              <w:gridCol w:w="3119"/>
              <w:gridCol w:w="1417"/>
              <w:gridCol w:w="851"/>
              <w:gridCol w:w="708"/>
              <w:gridCol w:w="709"/>
            </w:tblGrid>
            <w:tr w:rsidR="00766C03" w:rsidRPr="00BE3707" w:rsidTr="00C56F84">
              <w:trPr>
                <w:trHeight w:val="634"/>
              </w:trPr>
              <w:tc>
                <w:tcPr>
                  <w:tcW w:w="1531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119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417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地点</w:t>
                  </w:r>
                </w:p>
              </w:tc>
            </w:tr>
            <w:tr w:rsidR="00766C03" w:rsidRPr="00BE3707" w:rsidTr="00C56F84">
              <w:trPr>
                <w:trHeight w:val="468"/>
              </w:trPr>
              <w:tc>
                <w:tcPr>
                  <w:tcW w:w="1531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模拟面试</w:t>
                  </w:r>
                </w:p>
              </w:tc>
              <w:tc>
                <w:tcPr>
                  <w:tcW w:w="3119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无领导小组面试</w:t>
                  </w:r>
                </w:p>
              </w:tc>
              <w:tc>
                <w:tcPr>
                  <w:tcW w:w="1417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李文武</w:t>
                  </w:r>
                </w:p>
              </w:tc>
              <w:tc>
                <w:tcPr>
                  <w:tcW w:w="851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:rsidR="00766C03" w:rsidRPr="00BE3707" w:rsidRDefault="00766C03" w:rsidP="00C56F84">
                  <w:pPr>
                    <w:spacing w:line="480" w:lineRule="auto"/>
                  </w:pPr>
                  <w:r w:rsidRPr="00BE3707">
                    <w:rPr>
                      <w:rFonts w:hint="eastAsia"/>
                    </w:rPr>
                    <w:t>待定</w:t>
                  </w:r>
                </w:p>
              </w:tc>
              <w:tc>
                <w:tcPr>
                  <w:tcW w:w="709" w:type="dxa"/>
                </w:tcPr>
                <w:p w:rsidR="00766C03" w:rsidRPr="00BE3707" w:rsidRDefault="00766C03" w:rsidP="00C56F84">
                  <w:pPr>
                    <w:spacing w:line="480" w:lineRule="auto"/>
                  </w:pPr>
                  <w:r w:rsidRPr="00BE3707">
                    <w:rPr>
                      <w:rFonts w:hint="eastAsia"/>
                    </w:rPr>
                    <w:t>院内</w:t>
                  </w:r>
                </w:p>
              </w:tc>
            </w:tr>
            <w:tr w:rsidR="00766C03" w:rsidRPr="00BE3707" w:rsidTr="00C56F84">
              <w:trPr>
                <w:trHeight w:val="241"/>
              </w:trPr>
              <w:tc>
                <w:tcPr>
                  <w:tcW w:w="1531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个人生涯成长报告</w:t>
                  </w:r>
                </w:p>
              </w:tc>
              <w:tc>
                <w:tcPr>
                  <w:tcW w:w="3119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结合实践参观和前期理论学习，提交个人生涯报告，并在教师的引导下分享课程学习心得</w:t>
                  </w:r>
                </w:p>
              </w:tc>
              <w:tc>
                <w:tcPr>
                  <w:tcW w:w="1417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张王民</w:t>
                  </w:r>
                </w:p>
              </w:tc>
              <w:tc>
                <w:tcPr>
                  <w:tcW w:w="851" w:type="dxa"/>
                </w:tcPr>
                <w:p w:rsidR="00766C03" w:rsidRPr="00BE3707" w:rsidRDefault="00766C03" w:rsidP="00C56F84">
                  <w:pPr>
                    <w:spacing w:line="480" w:lineRule="auto"/>
                    <w:jc w:val="center"/>
                  </w:pPr>
                  <w:r w:rsidRPr="00BE3707"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:rsidR="00766C03" w:rsidRPr="00BE3707" w:rsidRDefault="00766C03" w:rsidP="00C56F84">
                  <w:pPr>
                    <w:spacing w:line="480" w:lineRule="auto"/>
                  </w:pPr>
                  <w:r w:rsidRPr="00BE3707">
                    <w:rPr>
                      <w:rFonts w:hint="eastAsia"/>
                    </w:rPr>
                    <w:t>待定</w:t>
                  </w:r>
                </w:p>
              </w:tc>
              <w:tc>
                <w:tcPr>
                  <w:tcW w:w="709" w:type="dxa"/>
                </w:tcPr>
                <w:p w:rsidR="00766C03" w:rsidRPr="00BE3707" w:rsidRDefault="00766C03" w:rsidP="00C56F84">
                  <w:pPr>
                    <w:spacing w:line="480" w:lineRule="auto"/>
                  </w:pPr>
                  <w:r w:rsidRPr="00BE3707">
                    <w:rPr>
                      <w:rFonts w:hint="eastAsia"/>
                    </w:rPr>
                    <w:t>院内</w:t>
                  </w:r>
                </w:p>
              </w:tc>
            </w:tr>
          </w:tbl>
          <w:p w:rsidR="00766C03" w:rsidRPr="00C36F4B" w:rsidRDefault="00766C03" w:rsidP="00C56F84">
            <w:pPr>
              <w:numPr>
                <w:ilvl w:val="0"/>
                <w:numId w:val="1"/>
              </w:numPr>
              <w:rPr>
                <w:b/>
              </w:rPr>
            </w:pPr>
            <w:r w:rsidRPr="00BE3707">
              <w:rPr>
                <w:rFonts w:hint="eastAsia"/>
                <w:b/>
              </w:rPr>
              <w:t>课程的考核评价方案</w:t>
            </w:r>
          </w:p>
          <w:p w:rsidR="00766C03" w:rsidRPr="00BE3707" w:rsidRDefault="00766C03" w:rsidP="00766C03">
            <w:pPr>
              <w:pStyle w:val="a6"/>
              <w:numPr>
                <w:ilvl w:val="0"/>
                <w:numId w:val="2"/>
              </w:numPr>
              <w:spacing w:line="480" w:lineRule="auto"/>
              <w:ind w:firstLineChars="0"/>
            </w:pPr>
            <w:r w:rsidRPr="00BE3707">
              <w:rPr>
                <w:rFonts w:hint="eastAsia"/>
              </w:rPr>
              <w:t>学生考核方式：包括学生个人生涯成长报告、职场人物访谈报告、小组谈论和考勤记录；</w:t>
            </w:r>
          </w:p>
          <w:p w:rsidR="00766C03" w:rsidRPr="00BE3707" w:rsidRDefault="00766C03" w:rsidP="00766C03">
            <w:pPr>
              <w:pStyle w:val="a6"/>
              <w:numPr>
                <w:ilvl w:val="0"/>
                <w:numId w:val="2"/>
              </w:numPr>
              <w:spacing w:line="480" w:lineRule="auto"/>
              <w:ind w:firstLineChars="0"/>
            </w:pPr>
            <w:r w:rsidRPr="00BE3707">
              <w:rPr>
                <w:rFonts w:hint="eastAsia"/>
              </w:rPr>
              <w:t>教师考核方式：</w:t>
            </w:r>
            <w:r w:rsidRPr="00BE3707">
              <w:rPr>
                <w:rFonts w:hint="eastAsia"/>
              </w:rPr>
              <w:t>1</w:t>
            </w:r>
            <w:r w:rsidRPr="00BE3707">
              <w:rPr>
                <w:rFonts w:hint="eastAsia"/>
              </w:rPr>
              <w:t>）专家考核，邀请学院，书院专家担任督导进行教学督导</w:t>
            </w:r>
          </w:p>
          <w:p w:rsidR="00766C03" w:rsidRPr="00BE3707" w:rsidRDefault="00766C03" w:rsidP="00C56F84">
            <w:pPr>
              <w:spacing w:line="480" w:lineRule="auto"/>
              <w:ind w:left="420"/>
            </w:pPr>
            <w:r w:rsidRPr="00BE3707">
              <w:rPr>
                <w:rFonts w:hint="eastAsia"/>
              </w:rPr>
              <w:t xml:space="preserve">                  2</w:t>
            </w:r>
            <w:r w:rsidRPr="00BE3707">
              <w:rPr>
                <w:rFonts w:hint="eastAsia"/>
              </w:rPr>
              <w:t>）学生匿名评价和问卷调查</w:t>
            </w:r>
          </w:p>
          <w:p w:rsidR="00766C03" w:rsidRPr="00BE3707" w:rsidRDefault="00766C03" w:rsidP="00C56F84">
            <w:pPr>
              <w:spacing w:line="480" w:lineRule="auto"/>
              <w:ind w:left="420"/>
            </w:pPr>
            <w:r w:rsidRPr="00BE3707">
              <w:rPr>
                <w:rFonts w:hint="eastAsia"/>
              </w:rPr>
              <w:t xml:space="preserve">                </w:t>
            </w:r>
          </w:p>
          <w:p w:rsidR="00766C03" w:rsidRPr="00BE3707" w:rsidRDefault="00766C03" w:rsidP="00C56F84">
            <w:pPr>
              <w:spacing w:line="480" w:lineRule="auto"/>
              <w:rPr>
                <w:b/>
              </w:rPr>
            </w:pPr>
          </w:p>
          <w:p w:rsidR="00766C03" w:rsidRPr="00BE3707" w:rsidRDefault="00766C03" w:rsidP="00C56F84">
            <w:pPr>
              <w:spacing w:line="480" w:lineRule="auto"/>
              <w:rPr>
                <w:b/>
              </w:rPr>
            </w:pPr>
          </w:p>
          <w:p w:rsidR="00766C03" w:rsidRPr="00782EBA" w:rsidRDefault="00766C03" w:rsidP="00C56F84">
            <w:pPr>
              <w:spacing w:line="360" w:lineRule="auto"/>
              <w:ind w:left="285" w:firstLineChars="1800" w:firstLine="3795"/>
              <w:rPr>
                <w:b/>
              </w:rPr>
            </w:pPr>
            <w:r w:rsidRPr="00782EBA">
              <w:rPr>
                <w:rFonts w:hint="eastAsia"/>
                <w:b/>
              </w:rPr>
              <w:t>大纲制定者：</w:t>
            </w:r>
            <w:r>
              <w:rPr>
                <w:rFonts w:hint="eastAsia"/>
                <w:b/>
              </w:rPr>
              <w:t>张楠</w:t>
            </w:r>
          </w:p>
          <w:p w:rsidR="00766C03" w:rsidRPr="00646DB1" w:rsidRDefault="00766C03" w:rsidP="00C56F84">
            <w:pPr>
              <w:spacing w:line="360" w:lineRule="auto"/>
              <w:ind w:left="285" w:firstLineChars="1800" w:firstLine="3795"/>
              <w:rPr>
                <w:b/>
              </w:rPr>
            </w:pPr>
            <w:r w:rsidRPr="00782EBA">
              <w:rPr>
                <w:rFonts w:hint="eastAsia"/>
                <w:b/>
              </w:rPr>
              <w:t>大纲审核者：</w:t>
            </w:r>
            <w:r>
              <w:rPr>
                <w:rFonts w:hint="eastAsia"/>
                <w:b/>
              </w:rPr>
              <w:t>许春秀</w:t>
            </w:r>
          </w:p>
          <w:p w:rsidR="00766C03" w:rsidRPr="00BE3707" w:rsidRDefault="00766C03" w:rsidP="00C56F84">
            <w:pPr>
              <w:spacing w:line="480" w:lineRule="auto"/>
            </w:pPr>
          </w:p>
          <w:p w:rsidR="00766C03" w:rsidRPr="00BE3707" w:rsidRDefault="00766C03" w:rsidP="00C56F84">
            <w:pPr>
              <w:spacing w:line="480" w:lineRule="auto"/>
            </w:pPr>
          </w:p>
        </w:tc>
      </w:tr>
    </w:tbl>
    <w:p w:rsidR="00C56F84" w:rsidRPr="002B1A2E" w:rsidRDefault="00C56F84" w:rsidP="00C56F84">
      <w:pPr>
        <w:rPr>
          <w:b/>
          <w:noProof/>
          <w:sz w:val="28"/>
          <w:szCs w:val="28"/>
        </w:rPr>
      </w:pPr>
      <w:r w:rsidRPr="002B1A2E">
        <w:rPr>
          <w:rFonts w:hint="eastAsia"/>
          <w:b/>
          <w:noProof/>
          <w:sz w:val="28"/>
          <w:szCs w:val="28"/>
        </w:rPr>
        <w:lastRenderedPageBreak/>
        <w:t>项目二：</w:t>
      </w:r>
    </w:p>
    <w:p w:rsidR="00C56F84" w:rsidRDefault="00C56F84" w:rsidP="00C56F84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885825</wp:posOffset>
            </wp:positionH>
            <wp:positionV relativeFrom="margin">
              <wp:posOffset>1466850</wp:posOffset>
            </wp:positionV>
            <wp:extent cx="3667125" cy="857250"/>
            <wp:effectExtent l="0" t="0" r="0" b="0"/>
            <wp:wrapTopAndBottom/>
            <wp:docPr id="7" name="图片 6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xjt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6F84" w:rsidRPr="003B0680" w:rsidRDefault="00C56F84" w:rsidP="00C56F84">
      <w:pPr>
        <w:widowControl/>
        <w:spacing w:line="560" w:lineRule="exact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3B0680">
        <w:rPr>
          <w:rFonts w:ascii="Times New Roman" w:eastAsia="宋体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C56F84" w:rsidRDefault="00C56F84" w:rsidP="00C56F84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C56F84" w:rsidRDefault="00C56F84" w:rsidP="00C56F84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C56F84" w:rsidRDefault="00C56F84" w:rsidP="00C56F84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C56F84" w:rsidRDefault="00C56F84" w:rsidP="00C56F84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C56F84" w:rsidRPr="003974E9" w:rsidRDefault="00C56F84" w:rsidP="00C56F84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再走红军路 重温红色情-爱国主义实践教育</w:t>
      </w:r>
    </w:p>
    <w:p w:rsidR="00C56F84" w:rsidRPr="003974E9" w:rsidRDefault="00C56F84" w:rsidP="00C56F84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崇实书院                               </w:t>
      </w:r>
    </w:p>
    <w:p w:rsidR="00C56F84" w:rsidRDefault="00C56F84" w:rsidP="002B1A2E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：      许春秀</w:t>
      </w:r>
      <w:r w:rsidR="002B1A2E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  </w:t>
      </w:r>
    </w:p>
    <w:p w:rsidR="00C56F84" w:rsidRPr="003974E9" w:rsidRDefault="00C56F84" w:rsidP="00C56F84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2015年7月                               </w:t>
      </w:r>
    </w:p>
    <w:p w:rsidR="00C56F84" w:rsidRPr="003974E9" w:rsidRDefault="00C56F84" w:rsidP="00C56F84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 w:rsidRPr="003974E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2015年4月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    </w:t>
      </w:r>
    </w:p>
    <w:p w:rsidR="00C56F84" w:rsidRDefault="00C56F84" w:rsidP="00C56F84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C56F84" w:rsidRDefault="00C56F84" w:rsidP="00C56F84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C56F84" w:rsidRPr="00C46CB7" w:rsidRDefault="00C56F84" w:rsidP="00C56F84">
      <w:pPr>
        <w:widowControl/>
        <w:spacing w:line="560" w:lineRule="exact"/>
        <w:jc w:val="center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学生工作部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（处）</w:t>
      </w:r>
    </w:p>
    <w:p w:rsidR="00C56F84" w:rsidRPr="00C46CB7" w:rsidRDefault="00C56F84" w:rsidP="00C56F84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二O一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五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年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三月</w:t>
      </w:r>
    </w:p>
    <w:p w:rsidR="00C56F84" w:rsidRDefault="00C56F84" w:rsidP="00C56F84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C56F84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4"/>
        <w:gridCol w:w="1015"/>
        <w:gridCol w:w="373"/>
        <w:gridCol w:w="286"/>
        <w:gridCol w:w="1021"/>
        <w:gridCol w:w="1110"/>
        <w:gridCol w:w="161"/>
        <w:gridCol w:w="1179"/>
        <w:gridCol w:w="1298"/>
        <w:gridCol w:w="507"/>
        <w:gridCol w:w="1343"/>
      </w:tblGrid>
      <w:tr w:rsidR="00C56F84" w:rsidTr="00C56F84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56F84" w:rsidRDefault="00C56F84" w:rsidP="00C56F84">
            <w:pPr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C56F84" w:rsidRDefault="00C56F84" w:rsidP="00C56F84">
            <w:pPr>
              <w:jc w:val="center"/>
            </w:pPr>
            <w:r>
              <w:t>人</w:t>
            </w:r>
          </w:p>
          <w:p w:rsidR="00C56F84" w:rsidRDefault="00C56F84" w:rsidP="00C56F84">
            <w:pPr>
              <w:jc w:val="center"/>
            </w:pPr>
            <w:r>
              <w:t>情</w:t>
            </w:r>
          </w:p>
          <w:p w:rsidR="00C56F84" w:rsidRDefault="00C56F84" w:rsidP="00C56F84">
            <w:pPr>
              <w:jc w:val="center"/>
            </w:pPr>
            <w:r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t>姓名</w:t>
            </w: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许春秀</w:t>
            </w: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女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1964</w:t>
            </w:r>
            <w:r w:rsidRPr="00BE3707">
              <w:rPr>
                <w:rFonts w:hint="eastAsia"/>
              </w:rPr>
              <w:t>年</w:t>
            </w:r>
            <w:r w:rsidRPr="00BE3707">
              <w:rPr>
                <w:rFonts w:hint="eastAsia"/>
              </w:rPr>
              <w:t>4</w:t>
            </w:r>
            <w:r w:rsidRPr="00BE3707">
              <w:rPr>
                <w:rFonts w:hint="eastAsia"/>
              </w:rPr>
              <w:t>月</w:t>
            </w:r>
          </w:p>
        </w:tc>
      </w:tr>
      <w:tr w:rsidR="00C56F84" w:rsidTr="00C56F8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C56F84" w:rsidRDefault="00C56F84" w:rsidP="00C56F8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t>专业技术</w:t>
            </w:r>
          </w:p>
          <w:p w:rsidR="00C56F84" w:rsidRPr="00BE3707" w:rsidRDefault="00C56F84" w:rsidP="00C56F84">
            <w:pPr>
              <w:jc w:val="center"/>
            </w:pPr>
            <w:r w:rsidRPr="00BE3707">
              <w:t>职务</w:t>
            </w:r>
          </w:p>
        </w:tc>
        <w:tc>
          <w:tcPr>
            <w:tcW w:w="1307" w:type="dxa"/>
            <w:gridSpan w:val="2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职员六级</w:t>
            </w:r>
          </w:p>
        </w:tc>
        <w:tc>
          <w:tcPr>
            <w:tcW w:w="1271" w:type="dxa"/>
            <w:gridSpan w:val="2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t>行政</w:t>
            </w:r>
          </w:p>
          <w:p w:rsidR="00C56F84" w:rsidRPr="00BE3707" w:rsidRDefault="00C56F84" w:rsidP="00C56F84">
            <w:pPr>
              <w:jc w:val="center"/>
            </w:pPr>
            <w:r w:rsidRPr="00BE3707">
              <w:t>职务</w:t>
            </w:r>
          </w:p>
        </w:tc>
        <w:tc>
          <w:tcPr>
            <w:tcW w:w="1179" w:type="dxa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院务副主任</w:t>
            </w:r>
            <w:r w:rsidRPr="00BE3707">
              <w:rPr>
                <w:rFonts w:hint="eastAsia"/>
              </w:rPr>
              <w:t>(</w:t>
            </w:r>
            <w:r w:rsidRPr="00BE3707">
              <w:rPr>
                <w:rFonts w:hint="eastAsia"/>
              </w:rPr>
              <w:t>主持</w:t>
            </w:r>
            <w:r w:rsidRPr="00BE3707">
              <w:rPr>
                <w:rFonts w:hint="eastAsia"/>
              </w:rPr>
              <w:t>)</w:t>
            </w:r>
          </w:p>
        </w:tc>
        <w:tc>
          <w:tcPr>
            <w:tcW w:w="1298" w:type="dxa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崇实书院</w:t>
            </w:r>
          </w:p>
        </w:tc>
      </w:tr>
      <w:tr w:rsidR="00C56F84" w:rsidTr="00C56F8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C56F84" w:rsidRDefault="00C56F84" w:rsidP="00C56F8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t>联系</w:t>
            </w:r>
          </w:p>
          <w:p w:rsidR="00C56F84" w:rsidRPr="00BE3707" w:rsidRDefault="00C56F84" w:rsidP="00C56F84">
            <w:pPr>
              <w:jc w:val="center"/>
            </w:pPr>
            <w:r w:rsidRPr="00BE3707">
              <w:t>电话</w:t>
            </w:r>
          </w:p>
        </w:tc>
        <w:tc>
          <w:tcPr>
            <w:tcW w:w="1307" w:type="dxa"/>
            <w:gridSpan w:val="2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82665307</w:t>
            </w:r>
          </w:p>
        </w:tc>
        <w:tc>
          <w:tcPr>
            <w:tcW w:w="1271" w:type="dxa"/>
            <w:gridSpan w:val="2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chunxiuxu@mail.xjtu.edu.cn</w:t>
            </w:r>
          </w:p>
        </w:tc>
      </w:tr>
      <w:tr w:rsidR="00C56F84" w:rsidTr="00C56F84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C56F84" w:rsidRDefault="00C56F84" w:rsidP="00C56F8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《综合能力提升计划：大学生职业规划规划与指导》</w:t>
            </w:r>
          </w:p>
        </w:tc>
      </w:tr>
      <w:tr w:rsidR="00C56F84" w:rsidTr="00C56F84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C56F84" w:rsidRDefault="00C56F84" w:rsidP="00C56F84">
            <w:pPr>
              <w:jc w:val="center"/>
            </w:pPr>
            <w:r>
              <w:rPr>
                <w:rFonts w:hint="eastAsia"/>
              </w:rPr>
              <w:t>课程执行或参与人情况</w:t>
            </w:r>
          </w:p>
        </w:tc>
        <w:tc>
          <w:tcPr>
            <w:tcW w:w="1015" w:type="dxa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t>姓名</w:t>
            </w:r>
          </w:p>
        </w:tc>
        <w:tc>
          <w:tcPr>
            <w:tcW w:w="659" w:type="dxa"/>
            <w:gridSpan w:val="2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年龄</w:t>
            </w:r>
          </w:p>
        </w:tc>
        <w:tc>
          <w:tcPr>
            <w:tcW w:w="1021" w:type="dxa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t>专业技术职务</w:t>
            </w:r>
          </w:p>
        </w:tc>
        <w:tc>
          <w:tcPr>
            <w:tcW w:w="1110" w:type="dxa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t>主要研究领域</w:t>
            </w:r>
          </w:p>
        </w:tc>
        <w:tc>
          <w:tcPr>
            <w:tcW w:w="3145" w:type="dxa"/>
            <w:gridSpan w:val="4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签名</w:t>
            </w:r>
          </w:p>
        </w:tc>
      </w:tr>
      <w:tr w:rsidR="00C56F84" w:rsidTr="00C56F8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C56F84" w:rsidRDefault="00C56F84" w:rsidP="00C56F84">
            <w:pPr>
              <w:jc w:val="center"/>
            </w:pPr>
          </w:p>
        </w:tc>
        <w:tc>
          <w:tcPr>
            <w:tcW w:w="1015" w:type="dxa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惠彦渊</w:t>
            </w:r>
          </w:p>
        </w:tc>
        <w:tc>
          <w:tcPr>
            <w:tcW w:w="659" w:type="dxa"/>
            <w:gridSpan w:val="2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29</w:t>
            </w:r>
          </w:p>
        </w:tc>
        <w:tc>
          <w:tcPr>
            <w:tcW w:w="1021" w:type="dxa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辅导员</w:t>
            </w:r>
          </w:p>
        </w:tc>
        <w:tc>
          <w:tcPr>
            <w:tcW w:w="1110" w:type="dxa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大学生职领导力培养、校园文化</w:t>
            </w:r>
          </w:p>
        </w:tc>
        <w:tc>
          <w:tcPr>
            <w:tcW w:w="3145" w:type="dxa"/>
            <w:gridSpan w:val="4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《大学生职业规划与指导》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C56F84" w:rsidRPr="00BE3707" w:rsidRDefault="00C56F84" w:rsidP="00C56F84">
            <w:pPr>
              <w:jc w:val="center"/>
            </w:pPr>
          </w:p>
        </w:tc>
      </w:tr>
      <w:tr w:rsidR="00C56F84" w:rsidTr="00C56F8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C56F84" w:rsidRDefault="00C56F84" w:rsidP="00C56F84">
            <w:pPr>
              <w:jc w:val="center"/>
            </w:pPr>
          </w:p>
        </w:tc>
        <w:tc>
          <w:tcPr>
            <w:tcW w:w="1015" w:type="dxa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张王民</w:t>
            </w:r>
          </w:p>
        </w:tc>
        <w:tc>
          <w:tcPr>
            <w:tcW w:w="659" w:type="dxa"/>
            <w:gridSpan w:val="2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51</w:t>
            </w:r>
          </w:p>
        </w:tc>
        <w:tc>
          <w:tcPr>
            <w:tcW w:w="1021" w:type="dxa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院务助理</w:t>
            </w:r>
          </w:p>
        </w:tc>
        <w:tc>
          <w:tcPr>
            <w:tcW w:w="1110" w:type="dxa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大学生职业规划与就业辅导</w:t>
            </w:r>
          </w:p>
        </w:tc>
        <w:tc>
          <w:tcPr>
            <w:tcW w:w="3145" w:type="dxa"/>
            <w:gridSpan w:val="4"/>
            <w:vAlign w:val="center"/>
          </w:tcPr>
          <w:p w:rsidR="00C56F84" w:rsidRPr="00BE3707" w:rsidRDefault="00C56F84" w:rsidP="00C56F84">
            <w:pPr>
              <w:jc w:val="center"/>
            </w:pPr>
            <w:r w:rsidRPr="00BE3707">
              <w:rPr>
                <w:rFonts w:hint="eastAsia"/>
              </w:rPr>
              <w:t>《大学生职业规划与指导》</w:t>
            </w: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C56F84" w:rsidRPr="00BE3707" w:rsidRDefault="00C56F84" w:rsidP="00C56F84">
            <w:pPr>
              <w:jc w:val="center"/>
            </w:pPr>
          </w:p>
        </w:tc>
      </w:tr>
      <w:tr w:rsidR="00C56F84" w:rsidTr="00C56F84">
        <w:trPr>
          <w:cantSplit/>
          <w:trHeight w:val="510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C56F84" w:rsidRDefault="00C56F84" w:rsidP="00C56F84">
            <w:pPr>
              <w:jc w:val="center"/>
            </w:pPr>
            <w:r>
              <w:rPr>
                <w:rFonts w:hint="eastAsia"/>
              </w:rPr>
              <w:t>课程团队的教学与科研情况</w:t>
            </w:r>
          </w:p>
        </w:tc>
        <w:tc>
          <w:tcPr>
            <w:tcW w:w="8293" w:type="dxa"/>
            <w:gridSpan w:val="10"/>
            <w:tcBorders>
              <w:right w:val="double" w:sz="4" w:space="0" w:color="auto"/>
            </w:tcBorders>
            <w:vAlign w:val="center"/>
          </w:tcPr>
          <w:p w:rsidR="00C56F84" w:rsidRDefault="00C56F84" w:rsidP="00C56F84">
            <w:r>
              <w:t>1</w:t>
            </w:r>
            <w:r>
              <w:rPr>
                <w:rFonts w:hint="eastAsia"/>
              </w:rPr>
              <w:t>.</w:t>
            </w:r>
            <w:r>
              <w:t>主要教学工作简历；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主要研究领域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主要教学研究项目及成果</w:t>
            </w: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Default="00C56F84" w:rsidP="00C56F84">
            <w:pPr>
              <w:jc w:val="center"/>
            </w:pPr>
          </w:p>
          <w:p w:rsidR="00C56F84" w:rsidRPr="003B0680" w:rsidRDefault="00C56F84" w:rsidP="00C56F84">
            <w:pPr>
              <w:jc w:val="center"/>
            </w:pPr>
          </w:p>
        </w:tc>
      </w:tr>
    </w:tbl>
    <w:p w:rsidR="00C56F84" w:rsidRDefault="00C56F84" w:rsidP="00C56F84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97"/>
      </w:tblGrid>
      <w:tr w:rsidR="00C56F84" w:rsidRPr="00CB4CCC" w:rsidTr="00C56F84">
        <w:trPr>
          <w:trHeight w:val="13730"/>
        </w:trPr>
        <w:tc>
          <w:tcPr>
            <w:tcW w:w="8897" w:type="dxa"/>
          </w:tcPr>
          <w:p w:rsidR="00C56F84" w:rsidRPr="00013351" w:rsidRDefault="00C56F84" w:rsidP="00C56F84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  <w:sz w:val="24"/>
                <w:szCs w:val="24"/>
              </w:rPr>
            </w:pPr>
            <w:r w:rsidRPr="00013351">
              <w:rPr>
                <w:rFonts w:ascii="黑体" w:eastAsia="黑体" w:hAnsi="宋体" w:hint="eastAsia"/>
                <w:kern w:val="0"/>
                <w:sz w:val="24"/>
                <w:szCs w:val="24"/>
              </w:rPr>
              <w:lastRenderedPageBreak/>
              <w:t>再走红军路 重温红色情-爱国主义实践教育</w:t>
            </w:r>
            <w:r w:rsidRPr="00013351">
              <w:rPr>
                <w:rFonts w:ascii="Calibri" w:eastAsia="宋体" w:hAnsi="Calibri" w:cs="Times New Roman" w:hint="eastAsia"/>
                <w:sz w:val="24"/>
                <w:szCs w:val="24"/>
              </w:rPr>
              <w:t>课程教学大纲</w:t>
            </w:r>
          </w:p>
          <w:p w:rsidR="00C56F84" w:rsidRDefault="00C56F84" w:rsidP="00C56F84">
            <w:pPr>
              <w:spacing w:line="360" w:lineRule="auto"/>
            </w:pPr>
          </w:p>
          <w:p w:rsidR="00C56F84" w:rsidRPr="00013351" w:rsidRDefault="00C56F84" w:rsidP="00C56F84">
            <w:pPr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  <w:r w:rsidRPr="00EC57C9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>
              <w:rPr>
                <w:rFonts w:ascii="Calibri" w:eastAsia="宋体" w:hAnsi="Calibri" w:cs="Times New Roman" w:hint="eastAsia"/>
              </w:rPr>
              <w:t>:</w:t>
            </w:r>
            <w:r>
              <w:rPr>
                <w:rFonts w:ascii="黑体" w:eastAsia="黑体" w:hAnsi="宋体" w:hint="eastAsia"/>
                <w:b/>
                <w:kern w:val="0"/>
                <w:sz w:val="28"/>
                <w:szCs w:val="28"/>
                <w:u w:val="single"/>
              </w:rPr>
              <w:t xml:space="preserve"> </w:t>
            </w:r>
            <w:r w:rsidRPr="00013351">
              <w:rPr>
                <w:rFonts w:ascii="宋体" w:eastAsia="宋体" w:hAnsi="宋体" w:hint="eastAsia"/>
                <w:kern w:val="0"/>
                <w:sz w:val="24"/>
                <w:szCs w:val="24"/>
              </w:rPr>
              <w:t>再走红军路 重温红色情-爱国主义实践教育</w:t>
            </w:r>
            <w:r w:rsidRPr="00013351">
              <w:rPr>
                <w:rFonts w:ascii="宋体" w:eastAsia="宋体" w:hAnsi="宋体" w:cs="Times New Roman"/>
              </w:rPr>
              <w:t xml:space="preserve"> </w:t>
            </w:r>
          </w:p>
          <w:p w:rsidR="00C56F84" w:rsidRDefault="00C56F84" w:rsidP="00C56F84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学时：</w:t>
            </w:r>
            <w:r>
              <w:rPr>
                <w:rFonts w:ascii="Calibri" w:eastAsia="宋体" w:hAnsi="Calibri" w:cs="Times New Roman" w:hint="eastAsia"/>
              </w:rPr>
              <w:t>16</w:t>
            </w:r>
            <w:r w:rsidRPr="00EC57C9">
              <w:rPr>
                <w:rFonts w:ascii="Calibri" w:eastAsia="宋体" w:hAnsi="Calibri" w:cs="Times New Roman" w:hint="eastAsia"/>
              </w:rPr>
              <w:t>（理论学时：</w:t>
            </w:r>
            <w:r>
              <w:rPr>
                <w:rFonts w:ascii="Calibri" w:eastAsia="宋体" w:hAnsi="Calibri" w:cs="Times New Roman" w:hint="eastAsia"/>
              </w:rPr>
              <w:t>4</w:t>
            </w:r>
            <w:r>
              <w:rPr>
                <w:rFonts w:hint="eastAsia"/>
              </w:rPr>
              <w:t>实践学时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>
              <w:rPr>
                <w:rFonts w:ascii="Calibri" w:eastAsia="宋体" w:hAnsi="Calibri" w:cs="Times New Roman" w:hint="eastAsia"/>
              </w:rPr>
              <w:t>8</w:t>
            </w:r>
            <w:r>
              <w:rPr>
                <w:rFonts w:hint="eastAsia"/>
              </w:rPr>
              <w:t>小组讨论学时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>
              <w:t>4</w:t>
            </w:r>
            <w:r w:rsidRPr="00EC57C9">
              <w:rPr>
                <w:rFonts w:ascii="Calibri" w:eastAsia="宋体" w:hAnsi="Calibri" w:cs="Times New Roman" w:hint="eastAsia"/>
              </w:rPr>
              <w:t>）</w:t>
            </w:r>
          </w:p>
          <w:p w:rsidR="00C56F84" w:rsidRPr="00EC57C9" w:rsidRDefault="00C56F84" w:rsidP="00C56F84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课程类型：实践</w:t>
            </w:r>
          </w:p>
          <w:p w:rsidR="00C56F84" w:rsidRPr="00EC57C9" w:rsidRDefault="00C56F84" w:rsidP="00C56F84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>
              <w:rPr>
                <w:rFonts w:ascii="Calibri" w:eastAsia="宋体" w:hAnsi="Calibri" w:cs="Times New Roman" w:hint="eastAsia"/>
              </w:rPr>
              <w:t>：</w:t>
            </w:r>
            <w:r>
              <w:rPr>
                <w:rFonts w:ascii="Calibri" w:eastAsia="宋体" w:hAnsi="Calibri" w:cs="Times New Roman" w:hint="eastAsia"/>
              </w:rPr>
              <w:t>2</w:t>
            </w:r>
          </w:p>
          <w:p w:rsidR="00C56F84" w:rsidRDefault="00C56F84" w:rsidP="00C56F84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适用对象：在校</w:t>
            </w:r>
            <w:r>
              <w:rPr>
                <w:rFonts w:ascii="Calibri" w:eastAsia="宋体" w:hAnsi="Calibri" w:cs="Times New Roman"/>
              </w:rPr>
              <w:t>本科生</w:t>
            </w:r>
          </w:p>
          <w:p w:rsidR="00C56F84" w:rsidRDefault="00C56F84" w:rsidP="00C56F84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>
              <w:rPr>
                <w:rFonts w:ascii="Calibri" w:eastAsia="宋体" w:hAnsi="Calibri" w:cs="Times New Roman" w:hint="eastAsia"/>
              </w:rPr>
              <w:t>20</w:t>
            </w:r>
          </w:p>
          <w:p w:rsidR="00C56F84" w:rsidRPr="00EC57C9" w:rsidRDefault="00C56F84" w:rsidP="00C56F84">
            <w:pPr>
              <w:spacing w:line="360" w:lineRule="auto"/>
              <w:rPr>
                <w:rFonts w:ascii="Calibri" w:eastAsia="宋体" w:hAnsi="Calibri" w:cs="Times New Roman"/>
              </w:rPr>
            </w:pPr>
          </w:p>
          <w:p w:rsidR="00C56F84" w:rsidRPr="00C36F4B" w:rsidRDefault="00C56F84" w:rsidP="00C56F84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课程性质和目的（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100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C56F84" w:rsidRPr="00EC57C9" w:rsidRDefault="00C56F84" w:rsidP="00C56F84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性质：基础</w:t>
            </w:r>
            <w:r>
              <w:rPr>
                <w:rFonts w:ascii="Calibri" w:eastAsia="宋体" w:hAnsi="Calibri" w:cs="Times New Roman"/>
              </w:rPr>
              <w:t>实验</w:t>
            </w:r>
            <w:r w:rsidRPr="00EC57C9">
              <w:rPr>
                <w:rFonts w:ascii="Calibri" w:eastAsia="宋体" w:hAnsi="Calibri" w:cs="Times New Roman" w:hint="eastAsia"/>
              </w:rPr>
              <w:t>（如：基础理论、基础实验、专业基础、专业实验、专业课等）</w:t>
            </w:r>
          </w:p>
          <w:p w:rsidR="00C56F84" w:rsidRDefault="00C56F84" w:rsidP="00C56F84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目的：</w:t>
            </w:r>
            <w:r w:rsidRPr="000D4C07">
              <w:rPr>
                <w:rFonts w:ascii="Calibri" w:eastAsia="宋体" w:hAnsi="Calibri" w:cs="Times New Roman" w:hint="eastAsia"/>
              </w:rPr>
              <w:t>通过对井冈山烈士陵园等爱国主义教育基地的实践参观</w:t>
            </w:r>
            <w:r>
              <w:rPr>
                <w:rFonts w:ascii="Calibri" w:eastAsia="宋体" w:hAnsi="Calibri" w:cs="Times New Roman" w:hint="eastAsia"/>
              </w:rPr>
              <w:t>，</w:t>
            </w:r>
            <w:r w:rsidRPr="000D4C07">
              <w:rPr>
                <w:rFonts w:ascii="Calibri" w:eastAsia="宋体" w:hAnsi="Calibri" w:cs="Times New Roman" w:hint="eastAsia"/>
              </w:rPr>
              <w:t>对井冈山历史的回顾和了解，讨论井冈山精神，交流红色文化学习心得</w:t>
            </w:r>
            <w:r>
              <w:rPr>
                <w:rFonts w:ascii="Calibri" w:eastAsia="宋体" w:hAnsi="Calibri" w:cs="Times New Roman" w:hint="eastAsia"/>
              </w:rPr>
              <w:t>；</w:t>
            </w:r>
            <w:r w:rsidRPr="000D4C07">
              <w:rPr>
                <w:rFonts w:ascii="Calibri" w:eastAsia="宋体" w:hAnsi="Calibri" w:cs="Times New Roman" w:hint="eastAsia"/>
              </w:rPr>
              <w:t>通过</w:t>
            </w:r>
            <w:r>
              <w:rPr>
                <w:rFonts w:hint="eastAsia"/>
              </w:rPr>
              <w:t>穿越峡谷和</w:t>
            </w:r>
            <w:r>
              <w:t>雷区、森林寻宝、分队竞技、重走</w:t>
            </w:r>
            <w:r>
              <w:rPr>
                <w:rFonts w:hint="eastAsia"/>
              </w:rPr>
              <w:t>红军路、</w:t>
            </w:r>
            <w:r>
              <w:t>自做红米饭、南瓜汤等</w:t>
            </w:r>
            <w:r>
              <w:rPr>
                <w:rFonts w:hint="eastAsia"/>
              </w:rPr>
              <w:t>实践环节</w:t>
            </w:r>
            <w:r>
              <w:t>，</w:t>
            </w:r>
            <w:r>
              <w:rPr>
                <w:rFonts w:ascii="Calibri" w:eastAsia="宋体" w:hAnsi="Calibri" w:cs="Times New Roman" w:hint="eastAsia"/>
              </w:rPr>
              <w:t>使学生</w:t>
            </w:r>
            <w:r>
              <w:t>体会</w:t>
            </w:r>
            <w:r>
              <w:rPr>
                <w:rFonts w:hint="eastAsia"/>
              </w:rPr>
              <w:t>和传承峥嵘岁月</w:t>
            </w:r>
            <w:r>
              <w:t>红军战士的</w:t>
            </w:r>
            <w:r>
              <w:rPr>
                <w:rFonts w:hint="eastAsia"/>
              </w:rPr>
              <w:t>艰苦卓绝、</w:t>
            </w:r>
            <w:r>
              <w:t>苦中作乐</w:t>
            </w:r>
            <w:r w:rsidRPr="004E3CBB">
              <w:t>、斗志昂扬的</w:t>
            </w:r>
            <w:r>
              <w:rPr>
                <w:rFonts w:hint="eastAsia"/>
              </w:rPr>
              <w:t>革命乐观主义</w:t>
            </w:r>
            <w:r>
              <w:t>精神</w:t>
            </w:r>
            <w:r>
              <w:rPr>
                <w:rFonts w:hint="eastAsia"/>
              </w:rPr>
              <w:t>，</w:t>
            </w:r>
            <w:r>
              <w:t>使</w:t>
            </w:r>
            <w:r>
              <w:rPr>
                <w:rFonts w:hint="eastAsia"/>
              </w:rPr>
              <w:t>学生</w:t>
            </w:r>
            <w:r>
              <w:rPr>
                <w:rFonts w:ascii="Calibri" w:eastAsia="宋体" w:hAnsi="Calibri" w:cs="Times New Roman" w:hint="eastAsia"/>
              </w:rPr>
              <w:t>树立爱国主义情怀和远大理想信念。</w:t>
            </w:r>
          </w:p>
          <w:p w:rsidR="00C56F84" w:rsidRPr="00EC57C9" w:rsidRDefault="00C56F84" w:rsidP="00C56F84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</w:p>
          <w:p w:rsidR="00C56F84" w:rsidRPr="00C36F4B" w:rsidRDefault="00C56F84" w:rsidP="00C56F84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课程内容简介（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200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C56F84" w:rsidRPr="007857C9" w:rsidRDefault="00C56F84" w:rsidP="00C56F84">
            <w:pPr>
              <w:pStyle w:val="a6"/>
              <w:numPr>
                <w:ilvl w:val="0"/>
                <w:numId w:val="3"/>
              </w:numPr>
              <w:spacing w:line="360" w:lineRule="auto"/>
              <w:ind w:firstLineChars="0"/>
            </w:pPr>
            <w:r w:rsidRPr="007857C9">
              <w:rPr>
                <w:rFonts w:hint="eastAsia"/>
              </w:rPr>
              <w:t>理论学习</w:t>
            </w:r>
            <w:r w:rsidRPr="007857C9">
              <w:t>及系列讲座</w:t>
            </w:r>
          </w:p>
          <w:p w:rsidR="00C56F84" w:rsidRDefault="00C56F84" w:rsidP="00C56F84">
            <w:pPr>
              <w:spacing w:line="360" w:lineRule="auto"/>
              <w:ind w:left="570"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书院</w:t>
            </w:r>
            <w:r>
              <w:rPr>
                <w:rFonts w:ascii="Calibri" w:eastAsia="宋体" w:hAnsi="Calibri" w:cs="Times New Roman"/>
              </w:rPr>
              <w:t>邀请校内外相关领域学者对</w:t>
            </w:r>
            <w:r>
              <w:rPr>
                <w:rFonts w:ascii="Calibri" w:eastAsia="宋体" w:hAnsi="Calibri" w:cs="Times New Roman" w:hint="eastAsia"/>
              </w:rPr>
              <w:t>红色文化、</w:t>
            </w:r>
            <w:r>
              <w:rPr>
                <w:rFonts w:ascii="Calibri" w:eastAsia="宋体" w:hAnsi="Calibri" w:cs="Times New Roman"/>
              </w:rPr>
              <w:t>革命精神</w:t>
            </w:r>
            <w:r>
              <w:rPr>
                <w:rFonts w:ascii="Calibri" w:eastAsia="宋体" w:hAnsi="Calibri" w:cs="Times New Roman" w:hint="eastAsia"/>
              </w:rPr>
              <w:t>进行</w:t>
            </w:r>
            <w:r>
              <w:rPr>
                <w:rFonts w:ascii="Calibri" w:eastAsia="宋体" w:hAnsi="Calibri" w:cs="Times New Roman"/>
              </w:rPr>
              <w:t>讲解和阐述，并</w:t>
            </w:r>
            <w:r>
              <w:rPr>
                <w:rFonts w:ascii="Calibri" w:eastAsia="宋体" w:hAnsi="Calibri" w:cs="Times New Roman" w:hint="eastAsia"/>
              </w:rPr>
              <w:t>对当代大学生的思想政治</w:t>
            </w:r>
            <w:r>
              <w:rPr>
                <w:rFonts w:ascii="Calibri" w:eastAsia="宋体" w:hAnsi="Calibri" w:cs="Times New Roman"/>
              </w:rPr>
              <w:t>现状和危机进行解读，探讨传播红色文化对树立大学生</w:t>
            </w:r>
            <w:r>
              <w:rPr>
                <w:rFonts w:ascii="Calibri" w:eastAsia="宋体" w:hAnsi="Calibri" w:cs="Times New Roman" w:hint="eastAsia"/>
              </w:rPr>
              <w:t>正确</w:t>
            </w:r>
            <w:r>
              <w:rPr>
                <w:rFonts w:ascii="Calibri" w:eastAsia="宋体" w:hAnsi="Calibri" w:cs="Times New Roman"/>
              </w:rPr>
              <w:t>的世界观、人生观、价值观的重要意义。</w:t>
            </w:r>
          </w:p>
          <w:p w:rsidR="00C56F84" w:rsidRDefault="00C56F84" w:rsidP="00C56F84">
            <w:pPr>
              <w:pStyle w:val="a6"/>
              <w:numPr>
                <w:ilvl w:val="0"/>
                <w:numId w:val="3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实践认知和</w:t>
            </w:r>
            <w:r>
              <w:t>实践育人</w:t>
            </w:r>
          </w:p>
          <w:p w:rsidR="00C56F84" w:rsidRDefault="00C56F84" w:rsidP="00C56F84">
            <w:pPr>
              <w:spacing w:line="360" w:lineRule="auto"/>
              <w:ind w:left="570" w:firstLineChars="200" w:firstLine="420"/>
            </w:pPr>
            <w:r>
              <w:rPr>
                <w:rFonts w:ascii="Calibri" w:eastAsia="宋体" w:hAnsi="Calibri" w:cs="Times New Roman" w:hint="eastAsia"/>
              </w:rPr>
              <w:t>书院</w:t>
            </w:r>
            <w:r>
              <w:rPr>
                <w:rFonts w:ascii="Calibri" w:eastAsia="宋体" w:hAnsi="Calibri" w:cs="Times New Roman"/>
              </w:rPr>
              <w:t>将组织</w:t>
            </w:r>
            <w:r>
              <w:rPr>
                <w:rFonts w:ascii="Calibri" w:eastAsia="宋体" w:hAnsi="Calibri" w:cs="Times New Roman" w:hint="eastAsia"/>
              </w:rPr>
              <w:t>学生</w:t>
            </w:r>
            <w:r>
              <w:rPr>
                <w:rFonts w:ascii="Calibri" w:eastAsia="宋体" w:hAnsi="Calibri" w:cs="Times New Roman"/>
              </w:rPr>
              <w:t>参观井冈山烈士陵园，</w:t>
            </w:r>
            <w:r>
              <w:rPr>
                <w:rFonts w:ascii="Calibri" w:eastAsia="宋体" w:hAnsi="Calibri" w:cs="Times New Roman" w:hint="eastAsia"/>
              </w:rPr>
              <w:t>开展素质</w:t>
            </w:r>
            <w:r>
              <w:rPr>
                <w:rFonts w:ascii="Calibri" w:eastAsia="宋体" w:hAnsi="Calibri" w:cs="Times New Roman"/>
              </w:rPr>
              <w:t>拓展</w:t>
            </w:r>
            <w:r>
              <w:rPr>
                <w:rFonts w:ascii="Calibri" w:eastAsia="宋体" w:hAnsi="Calibri" w:cs="Times New Roman" w:hint="eastAsia"/>
              </w:rPr>
              <w:t>等</w:t>
            </w:r>
            <w:r>
              <w:rPr>
                <w:rFonts w:ascii="Calibri" w:eastAsia="宋体" w:hAnsi="Calibri" w:cs="Times New Roman"/>
              </w:rPr>
              <w:t>实践环节，使学生体会</w:t>
            </w:r>
            <w:r>
              <w:rPr>
                <w:rFonts w:hint="eastAsia"/>
              </w:rPr>
              <w:t>传承峥嵘岁月</w:t>
            </w:r>
            <w:r>
              <w:t>红军战士的</w:t>
            </w:r>
            <w:r>
              <w:rPr>
                <w:rFonts w:hint="eastAsia"/>
              </w:rPr>
              <w:t>艰苦卓绝、</w:t>
            </w:r>
            <w:r>
              <w:t>苦中作乐</w:t>
            </w:r>
            <w:r w:rsidRPr="004E3CBB">
              <w:t>、斗志昂扬的</w:t>
            </w:r>
            <w:r>
              <w:rPr>
                <w:rFonts w:hint="eastAsia"/>
              </w:rPr>
              <w:t>革命乐观主义</w:t>
            </w:r>
            <w:r>
              <w:t>精神</w:t>
            </w:r>
            <w:r w:rsidRPr="004E3CBB">
              <w:t>。</w:t>
            </w:r>
          </w:p>
          <w:p w:rsidR="00C56F84" w:rsidRDefault="00C56F84" w:rsidP="00C56F84">
            <w:pPr>
              <w:pStyle w:val="a6"/>
              <w:numPr>
                <w:ilvl w:val="0"/>
                <w:numId w:val="3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研讨交流</w:t>
            </w:r>
          </w:p>
          <w:p w:rsidR="00C56F84" w:rsidRDefault="00C56F84" w:rsidP="00C56F84">
            <w:pPr>
              <w:spacing w:line="360" w:lineRule="auto"/>
              <w:ind w:left="570" w:firstLineChars="200" w:firstLine="420"/>
            </w:pPr>
            <w:r>
              <w:rPr>
                <w:rFonts w:ascii="Calibri" w:eastAsia="宋体" w:hAnsi="Calibri" w:cs="Times New Roman" w:hint="eastAsia"/>
              </w:rPr>
              <w:t>书院组织</w:t>
            </w:r>
            <w:r>
              <w:rPr>
                <w:rFonts w:ascii="Calibri" w:eastAsia="宋体" w:hAnsi="Calibri" w:cs="Times New Roman"/>
              </w:rPr>
              <w:t>学生开展</w:t>
            </w:r>
            <w:r>
              <w:rPr>
                <w:rFonts w:ascii="Calibri" w:eastAsia="宋体" w:hAnsi="Calibri" w:cs="Times New Roman"/>
              </w:rPr>
              <w:t>“</w:t>
            </w:r>
            <w:r>
              <w:rPr>
                <w:rFonts w:ascii="Calibri" w:eastAsia="宋体" w:hAnsi="Calibri" w:cs="Times New Roman"/>
              </w:rPr>
              <w:t>三湾改</w:t>
            </w:r>
            <w:r>
              <w:rPr>
                <w:rFonts w:ascii="Calibri" w:eastAsia="宋体" w:hAnsi="Calibri" w:cs="Times New Roman" w:hint="eastAsia"/>
              </w:rPr>
              <w:t>编</w:t>
            </w:r>
            <w:r>
              <w:rPr>
                <w:rFonts w:ascii="Calibri" w:eastAsia="宋体" w:hAnsi="Calibri" w:cs="Times New Roman"/>
              </w:rPr>
              <w:t>”</w:t>
            </w:r>
            <w:r>
              <w:rPr>
                <w:rFonts w:ascii="Calibri" w:eastAsia="宋体" w:hAnsi="Calibri" w:cs="Times New Roman" w:hint="eastAsia"/>
              </w:rPr>
              <w:t>的历史意义、什么</w:t>
            </w:r>
            <w:r>
              <w:rPr>
                <w:rFonts w:ascii="Calibri" w:eastAsia="宋体" w:hAnsi="Calibri" w:cs="Times New Roman"/>
              </w:rPr>
              <w:t>是井冈山精神、</w:t>
            </w:r>
            <w:r>
              <w:rPr>
                <w:rFonts w:hint="eastAsia"/>
              </w:rPr>
              <w:t>理想信念</w:t>
            </w:r>
            <w:r>
              <w:t>对大学生</w:t>
            </w:r>
            <w:r>
              <w:rPr>
                <w:rFonts w:hint="eastAsia"/>
              </w:rPr>
              <w:t>成长</w:t>
            </w:r>
            <w:r>
              <w:t>成才的重要性</w:t>
            </w:r>
            <w:r>
              <w:rPr>
                <w:rFonts w:hint="eastAsia"/>
              </w:rPr>
              <w:t>等研讨交流</w:t>
            </w:r>
            <w:r>
              <w:t>会。</w:t>
            </w:r>
          </w:p>
          <w:p w:rsidR="00C56F84" w:rsidRDefault="00C56F84" w:rsidP="00C56F84">
            <w:pPr>
              <w:spacing w:line="360" w:lineRule="auto"/>
              <w:ind w:left="570" w:firstLineChars="200" w:firstLine="420"/>
              <w:rPr>
                <w:rFonts w:ascii="Calibri" w:eastAsia="宋体" w:hAnsi="Calibri" w:cs="Times New Roman"/>
              </w:rPr>
            </w:pPr>
          </w:p>
          <w:p w:rsidR="00C56F84" w:rsidRDefault="00C56F84" w:rsidP="00C56F84">
            <w:pPr>
              <w:spacing w:line="360" w:lineRule="auto"/>
              <w:rPr>
                <w:rFonts w:ascii="Calibri" w:eastAsia="宋体" w:hAnsi="Calibri" w:cs="Times New Roman"/>
              </w:rPr>
            </w:pPr>
          </w:p>
          <w:p w:rsidR="00C56F84" w:rsidRPr="00C36F4B" w:rsidRDefault="00C56F84" w:rsidP="00C56F84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C56F84" w:rsidRDefault="00C56F84" w:rsidP="00C56F84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、理论学习部分（含系列讲座）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80"/>
              <w:gridCol w:w="1143"/>
              <w:gridCol w:w="2552"/>
              <w:gridCol w:w="992"/>
              <w:gridCol w:w="992"/>
              <w:gridCol w:w="851"/>
            </w:tblGrid>
            <w:tr w:rsidR="00C56F84" w:rsidTr="00C56F84">
              <w:trPr>
                <w:trHeight w:val="630"/>
              </w:trPr>
              <w:tc>
                <w:tcPr>
                  <w:tcW w:w="1380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1143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2552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992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992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851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C56F84" w:rsidTr="00C56F84">
              <w:trPr>
                <w:trHeight w:val="465"/>
              </w:trPr>
              <w:tc>
                <w:tcPr>
                  <w:tcW w:w="1380" w:type="dxa"/>
                </w:tcPr>
                <w:p w:rsidR="00C56F84" w:rsidRDefault="00C56F84" w:rsidP="00C56F84">
                  <w:pPr>
                    <w:spacing w:line="276" w:lineRule="auto"/>
                    <w:jc w:val="center"/>
                  </w:pPr>
                  <w:r>
                    <w:rPr>
                      <w:rFonts w:hint="eastAsia"/>
                    </w:rPr>
                    <w:t>传播红色文化</w:t>
                  </w:r>
                  <w:r>
                    <w:t>，树立远大理想信念</w:t>
                  </w:r>
                </w:p>
              </w:tc>
              <w:tc>
                <w:tcPr>
                  <w:tcW w:w="1143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杨琳</w:t>
                  </w:r>
                </w:p>
              </w:tc>
              <w:tc>
                <w:tcPr>
                  <w:tcW w:w="2552" w:type="dxa"/>
                </w:tcPr>
                <w:p w:rsidR="00C56F84" w:rsidRDefault="00C56F84" w:rsidP="00C56F84">
                  <w:pPr>
                    <w:spacing w:line="276" w:lineRule="auto"/>
                    <w:jc w:val="center"/>
                  </w:pPr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什么是</w:t>
                  </w:r>
                  <w:r>
                    <w:t>红色文化；</w:t>
                  </w:r>
                  <w:r>
                    <w:rPr>
                      <w:rFonts w:hint="eastAsia"/>
                    </w:rPr>
                    <w:t>2.</w:t>
                  </w:r>
                  <w:r>
                    <w:rPr>
                      <w:rFonts w:hint="eastAsia"/>
                    </w:rPr>
                    <w:t>传播红色</w:t>
                  </w:r>
                  <w:r>
                    <w:t>文化的重要性；</w:t>
                  </w:r>
                  <w:r>
                    <w:rPr>
                      <w:rFonts w:hint="eastAsia"/>
                    </w:rPr>
                    <w:t>3.</w:t>
                  </w:r>
                  <w:r>
                    <w:rPr>
                      <w:rFonts w:hint="eastAsia"/>
                    </w:rPr>
                    <w:t>传播</w:t>
                  </w:r>
                  <w:r>
                    <w:t>红色文化与</w:t>
                  </w:r>
                  <w:r>
                    <w:rPr>
                      <w:rFonts w:hint="eastAsia"/>
                    </w:rPr>
                    <w:t>树立</w:t>
                  </w:r>
                  <w:r>
                    <w:t>远大理想信念的</w:t>
                  </w:r>
                  <w:r>
                    <w:rPr>
                      <w:rFonts w:hint="eastAsia"/>
                    </w:rPr>
                    <w:t>关联</w:t>
                  </w:r>
                  <w:r>
                    <w:t>。</w:t>
                  </w:r>
                </w:p>
              </w:tc>
              <w:tc>
                <w:tcPr>
                  <w:tcW w:w="992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待定</w:t>
                  </w:r>
                </w:p>
              </w:tc>
              <w:tc>
                <w:tcPr>
                  <w:tcW w:w="851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待定</w:t>
                  </w:r>
                </w:p>
              </w:tc>
            </w:tr>
            <w:tr w:rsidR="00C56F84" w:rsidTr="00C56F84">
              <w:trPr>
                <w:trHeight w:val="240"/>
              </w:trPr>
              <w:tc>
                <w:tcPr>
                  <w:tcW w:w="1380" w:type="dxa"/>
                </w:tcPr>
                <w:p w:rsidR="00C56F84" w:rsidRDefault="00C56F84" w:rsidP="00C56F84">
                  <w:pPr>
                    <w:spacing w:line="276" w:lineRule="auto"/>
                    <w:jc w:val="center"/>
                  </w:pPr>
                  <w:r w:rsidRPr="001C7A8C">
                    <w:t>大学生为什么需要信仰教育</w:t>
                  </w:r>
                </w:p>
              </w:tc>
              <w:tc>
                <w:tcPr>
                  <w:tcW w:w="1143" w:type="dxa"/>
                </w:tcPr>
                <w:p w:rsidR="00C56F84" w:rsidRDefault="00C56F84" w:rsidP="00C56F84">
                  <w:pPr>
                    <w:spacing w:line="276" w:lineRule="auto"/>
                    <w:jc w:val="center"/>
                  </w:pPr>
                  <w:r>
                    <w:rPr>
                      <w:rFonts w:hint="eastAsia"/>
                    </w:rPr>
                    <w:t>燕连福</w:t>
                  </w:r>
                </w:p>
              </w:tc>
              <w:tc>
                <w:tcPr>
                  <w:tcW w:w="2552" w:type="dxa"/>
                </w:tcPr>
                <w:p w:rsidR="00C56F84" w:rsidRDefault="00C56F84" w:rsidP="00C56F84">
                  <w:pPr>
                    <w:spacing w:line="276" w:lineRule="auto"/>
                    <w:jc w:val="center"/>
                  </w:pPr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当代</w:t>
                  </w:r>
                  <w:r>
                    <w:t>大学生的思想状态解读；</w:t>
                  </w:r>
                  <w:r>
                    <w:rPr>
                      <w:rFonts w:hint="eastAsia"/>
                    </w:rPr>
                    <w:t>2.95</w:t>
                  </w:r>
                  <w:r>
                    <w:rPr>
                      <w:rFonts w:hint="eastAsia"/>
                    </w:rPr>
                    <w:t>后</w:t>
                  </w:r>
                  <w:r>
                    <w:t>群体特征</w:t>
                  </w:r>
                  <w:r>
                    <w:rPr>
                      <w:rFonts w:hint="eastAsia"/>
                    </w:rPr>
                    <w:t>概述</w:t>
                  </w:r>
                  <w:r>
                    <w:t>；</w:t>
                  </w:r>
                  <w:r>
                    <w:rPr>
                      <w:rFonts w:hint="eastAsia"/>
                    </w:rPr>
                    <w:t>3.</w:t>
                  </w:r>
                  <w:r>
                    <w:rPr>
                      <w:rFonts w:hint="eastAsia"/>
                    </w:rPr>
                    <w:t>信仰教育的</w:t>
                  </w:r>
                  <w:r>
                    <w:t>重要性。</w:t>
                  </w:r>
                </w:p>
              </w:tc>
              <w:tc>
                <w:tcPr>
                  <w:tcW w:w="992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待定</w:t>
                  </w:r>
                </w:p>
              </w:tc>
              <w:tc>
                <w:tcPr>
                  <w:tcW w:w="851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待定</w:t>
                  </w:r>
                </w:p>
              </w:tc>
            </w:tr>
            <w:tr w:rsidR="00C56F84" w:rsidTr="00C56F84">
              <w:trPr>
                <w:trHeight w:val="240"/>
              </w:trPr>
              <w:tc>
                <w:tcPr>
                  <w:tcW w:w="1380" w:type="dxa"/>
                </w:tcPr>
                <w:p w:rsidR="00C56F84" w:rsidRDefault="00C56F84" w:rsidP="00C56F84">
                  <w:pPr>
                    <w:spacing w:line="276" w:lineRule="auto"/>
                    <w:jc w:val="center"/>
                  </w:pPr>
                  <w:r w:rsidRPr="00D14E41">
                    <w:t>当代大学生信仰危机及其对策思考</w:t>
                  </w:r>
                </w:p>
              </w:tc>
              <w:tc>
                <w:tcPr>
                  <w:tcW w:w="1143" w:type="dxa"/>
                </w:tcPr>
                <w:p w:rsidR="00C56F84" w:rsidRPr="00D14E41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卢黎歌</w:t>
                  </w:r>
                </w:p>
              </w:tc>
              <w:tc>
                <w:tcPr>
                  <w:tcW w:w="2552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为何</w:t>
                  </w:r>
                  <w:r>
                    <w:t>当代大学生信仰缺失；</w:t>
                  </w:r>
                  <w:r>
                    <w:rPr>
                      <w:rFonts w:hint="eastAsia"/>
                    </w:rPr>
                    <w:t>2.</w:t>
                  </w:r>
                  <w:r>
                    <w:rPr>
                      <w:rFonts w:hint="eastAsia"/>
                    </w:rPr>
                    <w:t>信仰缺失</w:t>
                  </w:r>
                  <w:r>
                    <w:t>对培养大学生健全人格的影响</w:t>
                  </w:r>
                  <w:r>
                    <w:rPr>
                      <w:rFonts w:hint="eastAsia"/>
                    </w:rPr>
                    <w:t>；</w:t>
                  </w:r>
                  <w:r>
                    <w:rPr>
                      <w:rFonts w:hint="eastAsia"/>
                    </w:rPr>
                    <w:t>3.</w:t>
                  </w:r>
                  <w:r>
                    <w:rPr>
                      <w:rFonts w:hint="eastAsia"/>
                    </w:rPr>
                    <w:t>当代大学生</w:t>
                  </w:r>
                  <w:r>
                    <w:t>信仰危机的对策思考。</w:t>
                  </w:r>
                </w:p>
              </w:tc>
              <w:tc>
                <w:tcPr>
                  <w:tcW w:w="992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待定</w:t>
                  </w:r>
                </w:p>
              </w:tc>
              <w:tc>
                <w:tcPr>
                  <w:tcW w:w="851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待定</w:t>
                  </w:r>
                </w:p>
              </w:tc>
            </w:tr>
          </w:tbl>
          <w:p w:rsidR="00C56F84" w:rsidRPr="00EB3981" w:rsidRDefault="00C56F84" w:rsidP="00C56F84">
            <w:pPr>
              <w:spacing w:line="480" w:lineRule="auto"/>
              <w:rPr>
                <w:sz w:val="18"/>
                <w:szCs w:val="18"/>
              </w:rPr>
            </w:pPr>
          </w:p>
        </w:tc>
      </w:tr>
      <w:tr w:rsidR="00C56F84" w:rsidRPr="00CB4CCC" w:rsidTr="00C56F84">
        <w:trPr>
          <w:trHeight w:val="4668"/>
        </w:trPr>
        <w:tc>
          <w:tcPr>
            <w:tcW w:w="8897" w:type="dxa"/>
            <w:vAlign w:val="center"/>
          </w:tcPr>
          <w:p w:rsidR="00C56F84" w:rsidRDefault="00C56F84" w:rsidP="00C56F84">
            <w:pPr>
              <w:spacing w:line="480" w:lineRule="auto"/>
            </w:pPr>
            <w:r>
              <w:rPr>
                <w:rFonts w:hint="eastAsia"/>
              </w:rPr>
              <w:lastRenderedPageBreak/>
              <w:t xml:space="preserve">    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106"/>
              <w:gridCol w:w="1417"/>
              <w:gridCol w:w="2127"/>
              <w:gridCol w:w="1417"/>
              <w:gridCol w:w="851"/>
              <w:gridCol w:w="708"/>
              <w:gridCol w:w="709"/>
            </w:tblGrid>
            <w:tr w:rsidR="00C56F84" w:rsidTr="00C56F84">
              <w:trPr>
                <w:trHeight w:val="630"/>
              </w:trPr>
              <w:tc>
                <w:tcPr>
                  <w:tcW w:w="1106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417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2127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417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C56F84" w:rsidTr="00C56F84">
              <w:trPr>
                <w:trHeight w:val="465"/>
              </w:trPr>
              <w:tc>
                <w:tcPr>
                  <w:tcW w:w="1106" w:type="dxa"/>
                </w:tcPr>
                <w:p w:rsidR="00C56F84" w:rsidRDefault="00C56F84" w:rsidP="00C56F84">
                  <w:pPr>
                    <w:spacing w:line="276" w:lineRule="auto"/>
                  </w:pPr>
                  <w:r>
                    <w:rPr>
                      <w:rFonts w:hint="eastAsia"/>
                    </w:rPr>
                    <w:t>参观</w:t>
                  </w:r>
                  <w:r>
                    <w:t>井冈山革命烈士陵园</w:t>
                  </w:r>
                </w:p>
              </w:tc>
              <w:tc>
                <w:tcPr>
                  <w:tcW w:w="1417" w:type="dxa"/>
                </w:tcPr>
                <w:p w:rsidR="00C56F84" w:rsidRDefault="00C56F84" w:rsidP="00C56F84">
                  <w:pPr>
                    <w:spacing w:line="276" w:lineRule="auto"/>
                  </w:pPr>
                  <w:r>
                    <w:t>体会</w:t>
                  </w:r>
                  <w:r>
                    <w:rPr>
                      <w:rFonts w:hint="eastAsia"/>
                    </w:rPr>
                    <w:t>传承峥嵘岁月</w:t>
                  </w:r>
                  <w:r>
                    <w:t>红军战士的</w:t>
                  </w:r>
                  <w:r>
                    <w:rPr>
                      <w:rFonts w:hint="eastAsia"/>
                    </w:rPr>
                    <w:t>艰苦卓绝、</w:t>
                  </w:r>
                  <w:r>
                    <w:t>苦中作乐</w:t>
                  </w:r>
                  <w:r w:rsidRPr="004E3CBB">
                    <w:t>、斗志昂扬的</w:t>
                  </w:r>
                  <w:r>
                    <w:rPr>
                      <w:rFonts w:hint="eastAsia"/>
                    </w:rPr>
                    <w:t>革命乐观主义</w:t>
                  </w:r>
                  <w:r>
                    <w:t>精神</w:t>
                  </w:r>
                  <w:r w:rsidRPr="004E3CBB">
                    <w:t>。</w:t>
                  </w:r>
                </w:p>
              </w:tc>
              <w:tc>
                <w:tcPr>
                  <w:tcW w:w="2127" w:type="dxa"/>
                </w:tcPr>
                <w:p w:rsidR="00C56F84" w:rsidRDefault="00C56F84" w:rsidP="00C56F84">
                  <w:pPr>
                    <w:spacing w:line="480" w:lineRule="auto"/>
                  </w:pPr>
                  <w:r>
                    <w:rPr>
                      <w:rFonts w:hint="eastAsia"/>
                    </w:rPr>
                    <w:t>参观</w:t>
                  </w:r>
                  <w:r>
                    <w:t>井冈山烈士陵园</w:t>
                  </w:r>
                </w:p>
              </w:tc>
              <w:tc>
                <w:tcPr>
                  <w:tcW w:w="1417" w:type="dxa"/>
                </w:tcPr>
                <w:p w:rsidR="00C56F84" w:rsidRDefault="00C56F84" w:rsidP="00C56F84">
                  <w:pPr>
                    <w:spacing w:line="480" w:lineRule="auto"/>
                  </w:pPr>
                  <w:r>
                    <w:rPr>
                      <w:rFonts w:hint="eastAsia"/>
                    </w:rPr>
                    <w:t>惠彦渊</w:t>
                  </w:r>
                </w:p>
              </w:tc>
              <w:tc>
                <w:tcPr>
                  <w:tcW w:w="851" w:type="dxa"/>
                </w:tcPr>
                <w:p w:rsidR="00C56F84" w:rsidRDefault="00C56F84" w:rsidP="00C56F84">
                  <w:pPr>
                    <w:spacing w:line="480" w:lineRule="auto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:rsidR="00C56F84" w:rsidRDefault="00C56F84" w:rsidP="00C56F84">
                  <w:pPr>
                    <w:spacing w:line="480" w:lineRule="auto"/>
                  </w:pPr>
                  <w:r>
                    <w:rPr>
                      <w:rFonts w:hint="eastAsia"/>
                    </w:rPr>
                    <w:t>待定</w:t>
                  </w:r>
                </w:p>
              </w:tc>
              <w:tc>
                <w:tcPr>
                  <w:tcW w:w="709" w:type="dxa"/>
                </w:tcPr>
                <w:p w:rsidR="00C56F84" w:rsidRDefault="00C56F84" w:rsidP="00C56F84">
                  <w:pPr>
                    <w:spacing w:line="480" w:lineRule="auto"/>
                  </w:pPr>
                  <w:r>
                    <w:rPr>
                      <w:rFonts w:hint="eastAsia"/>
                    </w:rPr>
                    <w:t>待定</w:t>
                  </w:r>
                </w:p>
              </w:tc>
            </w:tr>
            <w:tr w:rsidR="00C56F84" w:rsidTr="00C56F84">
              <w:trPr>
                <w:trHeight w:val="240"/>
              </w:trPr>
              <w:tc>
                <w:tcPr>
                  <w:tcW w:w="1106" w:type="dxa"/>
                </w:tcPr>
                <w:p w:rsidR="00C56F84" w:rsidRDefault="00C56F84" w:rsidP="00C56F84">
                  <w:pPr>
                    <w:spacing w:line="276" w:lineRule="auto"/>
                  </w:pPr>
                  <w:r>
                    <w:rPr>
                      <w:rFonts w:hint="eastAsia"/>
                    </w:rPr>
                    <w:t>“</w:t>
                  </w:r>
                  <w:r>
                    <w:t>熔炼团队，超越自我</w:t>
                  </w:r>
                  <w:r>
                    <w:t>”</w:t>
                  </w:r>
                  <w:r>
                    <w:t>拓展训练</w:t>
                  </w:r>
                </w:p>
              </w:tc>
              <w:tc>
                <w:tcPr>
                  <w:tcW w:w="1417" w:type="dxa"/>
                </w:tcPr>
                <w:p w:rsidR="00C56F84" w:rsidRDefault="00C56F84" w:rsidP="00C56F84">
                  <w:pPr>
                    <w:spacing w:line="276" w:lineRule="auto"/>
                  </w:pPr>
                  <w:r>
                    <w:rPr>
                      <w:rFonts w:hint="eastAsia"/>
                    </w:rPr>
                    <w:t>加强学生组织</w:t>
                  </w:r>
                  <w:r>
                    <w:t>和班级</w:t>
                  </w:r>
                  <w:r>
                    <w:rPr>
                      <w:rFonts w:hint="eastAsia"/>
                    </w:rPr>
                    <w:t>的</w:t>
                  </w:r>
                  <w:r>
                    <w:t>凝聚力、执行力，提升自我抗压能力。</w:t>
                  </w:r>
                </w:p>
              </w:tc>
              <w:tc>
                <w:tcPr>
                  <w:tcW w:w="2127" w:type="dxa"/>
                </w:tcPr>
                <w:p w:rsidR="00C56F84" w:rsidRPr="00D20737" w:rsidRDefault="00C56F84" w:rsidP="00C56F84">
                  <w:pPr>
                    <w:spacing w:line="276" w:lineRule="auto"/>
                  </w:pPr>
                  <w:r>
                    <w:rPr>
                      <w:rFonts w:hint="eastAsia"/>
                    </w:rPr>
                    <w:t>穿越峡谷和</w:t>
                  </w:r>
                  <w:r>
                    <w:t>雷区、森林寻宝、分队竞技、重走</w:t>
                  </w:r>
                  <w:r>
                    <w:rPr>
                      <w:rFonts w:hint="eastAsia"/>
                    </w:rPr>
                    <w:t>红军路、</w:t>
                  </w:r>
                  <w:r>
                    <w:t>自做红米饭、南瓜汤等。</w:t>
                  </w:r>
                </w:p>
              </w:tc>
              <w:tc>
                <w:tcPr>
                  <w:tcW w:w="1417" w:type="dxa"/>
                </w:tcPr>
                <w:p w:rsidR="00C56F84" w:rsidRDefault="00C56F84" w:rsidP="00C56F84">
                  <w:pPr>
                    <w:spacing w:line="480" w:lineRule="auto"/>
                  </w:pPr>
                  <w:r>
                    <w:rPr>
                      <w:rFonts w:hint="eastAsia"/>
                    </w:rPr>
                    <w:t>李文武</w:t>
                  </w:r>
                </w:p>
              </w:tc>
              <w:tc>
                <w:tcPr>
                  <w:tcW w:w="851" w:type="dxa"/>
                </w:tcPr>
                <w:p w:rsidR="00C56F84" w:rsidRDefault="00C56F84" w:rsidP="00C56F84">
                  <w:pPr>
                    <w:spacing w:line="480" w:lineRule="auto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708" w:type="dxa"/>
                </w:tcPr>
                <w:p w:rsidR="00C56F84" w:rsidRDefault="00C56F84" w:rsidP="00C56F84">
                  <w:pPr>
                    <w:spacing w:line="480" w:lineRule="auto"/>
                  </w:pPr>
                  <w:r>
                    <w:rPr>
                      <w:rFonts w:hint="eastAsia"/>
                    </w:rPr>
                    <w:t>待定</w:t>
                  </w:r>
                </w:p>
              </w:tc>
              <w:tc>
                <w:tcPr>
                  <w:tcW w:w="709" w:type="dxa"/>
                </w:tcPr>
                <w:p w:rsidR="00C56F84" w:rsidRDefault="00C56F84" w:rsidP="00C56F84">
                  <w:pPr>
                    <w:spacing w:line="480" w:lineRule="auto"/>
                  </w:pPr>
                  <w:r>
                    <w:rPr>
                      <w:rFonts w:hint="eastAsia"/>
                    </w:rPr>
                    <w:t>待定</w:t>
                  </w:r>
                </w:p>
              </w:tc>
            </w:tr>
          </w:tbl>
          <w:p w:rsidR="00C56F84" w:rsidRDefault="00C56F84" w:rsidP="00C56F84">
            <w:pPr>
              <w:spacing w:line="480" w:lineRule="auto"/>
            </w:pPr>
            <w:r>
              <w:rPr>
                <w:rFonts w:hint="eastAsia"/>
              </w:rPr>
              <w:t xml:space="preserve">    3</w:t>
            </w:r>
            <w:r>
              <w:rPr>
                <w:rFonts w:hint="eastAsia"/>
              </w:rPr>
              <w:t>、研讨交流部分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0"/>
              <w:gridCol w:w="3290"/>
              <w:gridCol w:w="1417"/>
              <w:gridCol w:w="851"/>
              <w:gridCol w:w="708"/>
              <w:gridCol w:w="709"/>
            </w:tblGrid>
            <w:tr w:rsidR="00C56F84" w:rsidTr="00C56F84">
              <w:trPr>
                <w:trHeight w:val="634"/>
              </w:trPr>
              <w:tc>
                <w:tcPr>
                  <w:tcW w:w="1360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290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417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C56F84" w:rsidTr="00C56F84">
              <w:trPr>
                <w:trHeight w:val="468"/>
              </w:trPr>
              <w:tc>
                <w:tcPr>
                  <w:tcW w:w="1360" w:type="dxa"/>
                </w:tcPr>
                <w:p w:rsidR="00C56F84" w:rsidRDefault="00C56F84" w:rsidP="00C56F84">
                  <w:pPr>
                    <w:spacing w:line="276" w:lineRule="auto"/>
                  </w:pPr>
                  <w:r>
                    <w:rPr>
                      <w:rFonts w:hint="eastAsia"/>
                    </w:rPr>
                    <w:t>“三湾改编”</w:t>
                  </w:r>
                  <w:r>
                    <w:t>的历史意义</w:t>
                  </w:r>
                </w:p>
              </w:tc>
              <w:tc>
                <w:tcPr>
                  <w:tcW w:w="3290" w:type="dxa"/>
                </w:tcPr>
                <w:p w:rsidR="00C56F84" w:rsidRPr="003F443A" w:rsidRDefault="00C56F84" w:rsidP="00C56F84">
                  <w:pPr>
                    <w:spacing w:line="276" w:lineRule="auto"/>
                  </w:pPr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“三湾改编</w:t>
                  </w:r>
                  <w:r>
                    <w:t>”</w:t>
                  </w:r>
                  <w:r>
                    <w:t>历史回顾；</w:t>
                  </w:r>
                  <w:r>
                    <w:rPr>
                      <w:rFonts w:hint="eastAsia"/>
                    </w:rPr>
                    <w:t>2.</w:t>
                  </w:r>
                  <w:r>
                    <w:rPr>
                      <w:rFonts w:hint="eastAsia"/>
                    </w:rPr>
                    <w:t>支部建在连上</w:t>
                  </w:r>
                  <w:r>
                    <w:t>有何重要意义</w:t>
                  </w:r>
                  <w:r>
                    <w:rPr>
                      <w:rFonts w:hint="eastAsia"/>
                    </w:rPr>
                    <w:t>。</w:t>
                  </w:r>
                </w:p>
              </w:tc>
              <w:tc>
                <w:tcPr>
                  <w:tcW w:w="1417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惠彦渊</w:t>
                  </w:r>
                </w:p>
              </w:tc>
              <w:tc>
                <w:tcPr>
                  <w:tcW w:w="851" w:type="dxa"/>
                </w:tcPr>
                <w:p w:rsidR="00C56F84" w:rsidRDefault="00C56F84" w:rsidP="00C56F84">
                  <w:pPr>
                    <w:spacing w:line="480" w:lineRule="auto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:rsidR="00C56F84" w:rsidRDefault="00C56F84" w:rsidP="00C56F84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C56F84" w:rsidRDefault="00C56F84" w:rsidP="00C56F84">
                  <w:pPr>
                    <w:spacing w:line="480" w:lineRule="auto"/>
                  </w:pPr>
                </w:p>
              </w:tc>
            </w:tr>
            <w:tr w:rsidR="00C56F84" w:rsidTr="00C56F84">
              <w:trPr>
                <w:trHeight w:val="241"/>
              </w:trPr>
              <w:tc>
                <w:tcPr>
                  <w:tcW w:w="1360" w:type="dxa"/>
                </w:tcPr>
                <w:p w:rsidR="00C56F84" w:rsidRDefault="00C56F84" w:rsidP="00C56F84">
                  <w:pPr>
                    <w:spacing w:line="276" w:lineRule="auto"/>
                  </w:pPr>
                  <w:r>
                    <w:rPr>
                      <w:rFonts w:hint="eastAsia"/>
                    </w:rPr>
                    <w:t>什么</w:t>
                  </w:r>
                  <w:r>
                    <w:t>是井冈山精神</w:t>
                  </w:r>
                </w:p>
              </w:tc>
              <w:tc>
                <w:tcPr>
                  <w:tcW w:w="3290" w:type="dxa"/>
                </w:tcPr>
                <w:p w:rsidR="00C56F84" w:rsidRDefault="00C56F84" w:rsidP="00C56F84">
                  <w:pPr>
                    <w:spacing w:line="276" w:lineRule="auto"/>
                  </w:pPr>
                  <w:r>
                    <w:rPr>
                      <w:rFonts w:hint="eastAsia"/>
                    </w:rPr>
                    <w:t>通过</w:t>
                  </w:r>
                  <w:r>
                    <w:t>对</w:t>
                  </w:r>
                  <w:r>
                    <w:rPr>
                      <w:rFonts w:hint="eastAsia"/>
                    </w:rPr>
                    <w:t>井冈山</w:t>
                  </w:r>
                  <w:r>
                    <w:t>烈士陵园等</w:t>
                  </w:r>
                  <w:r>
                    <w:rPr>
                      <w:rFonts w:hint="eastAsia"/>
                    </w:rPr>
                    <w:t>爱国主义教育基地</w:t>
                  </w:r>
                  <w:r>
                    <w:t>的实践参观，讨论井冈山精神，交流红色文化学习心得</w:t>
                  </w:r>
                </w:p>
              </w:tc>
              <w:tc>
                <w:tcPr>
                  <w:tcW w:w="1417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惠彦渊</w:t>
                  </w:r>
                </w:p>
              </w:tc>
              <w:tc>
                <w:tcPr>
                  <w:tcW w:w="851" w:type="dxa"/>
                </w:tcPr>
                <w:p w:rsidR="00C56F84" w:rsidRDefault="00C56F84" w:rsidP="00C56F84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C56F84" w:rsidRDefault="00C56F84" w:rsidP="00C56F84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C56F84" w:rsidRDefault="00C56F84" w:rsidP="00C56F84">
                  <w:pPr>
                    <w:spacing w:line="480" w:lineRule="auto"/>
                  </w:pPr>
                </w:p>
              </w:tc>
            </w:tr>
            <w:tr w:rsidR="00C56F84" w:rsidTr="00C56F84">
              <w:trPr>
                <w:trHeight w:val="241"/>
              </w:trPr>
              <w:tc>
                <w:tcPr>
                  <w:tcW w:w="1360" w:type="dxa"/>
                </w:tcPr>
                <w:p w:rsidR="00C56F84" w:rsidRDefault="00C56F84" w:rsidP="00C56F84">
                  <w:pPr>
                    <w:spacing w:line="276" w:lineRule="auto"/>
                  </w:pPr>
                  <w:r>
                    <w:rPr>
                      <w:rFonts w:hint="eastAsia"/>
                    </w:rPr>
                    <w:t>理想信念</w:t>
                  </w:r>
                  <w:r>
                    <w:t>对大学生</w:t>
                  </w:r>
                  <w:r>
                    <w:rPr>
                      <w:rFonts w:hint="eastAsia"/>
                    </w:rPr>
                    <w:t>成长</w:t>
                  </w:r>
                  <w:r>
                    <w:t>成才的重要性</w:t>
                  </w:r>
                </w:p>
              </w:tc>
              <w:tc>
                <w:tcPr>
                  <w:tcW w:w="3290" w:type="dxa"/>
                </w:tcPr>
                <w:p w:rsidR="00C56F84" w:rsidRDefault="00C56F84" w:rsidP="00C56F84">
                  <w:pPr>
                    <w:spacing w:line="276" w:lineRule="auto"/>
                  </w:pPr>
                  <w:r>
                    <w:rPr>
                      <w:rFonts w:hint="eastAsia"/>
                    </w:rPr>
                    <w:t>通过</w:t>
                  </w:r>
                  <w:r>
                    <w:t>对井冈山历史的</w:t>
                  </w:r>
                  <w:r>
                    <w:rPr>
                      <w:rFonts w:hint="eastAsia"/>
                    </w:rPr>
                    <w:t>回顾</w:t>
                  </w:r>
                  <w:r>
                    <w:t>和了解，</w:t>
                  </w:r>
                  <w:r>
                    <w:rPr>
                      <w:rFonts w:hint="eastAsia"/>
                    </w:rPr>
                    <w:t>讨论</w:t>
                  </w:r>
                  <w:r>
                    <w:t>树立爱国主义情怀和远大理想信念对大学生成长成才的重要意义</w:t>
                  </w:r>
                </w:p>
              </w:tc>
              <w:tc>
                <w:tcPr>
                  <w:tcW w:w="1417" w:type="dxa"/>
                </w:tcPr>
                <w:p w:rsidR="00C56F84" w:rsidRDefault="00C56F84" w:rsidP="00C56F8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王琛英</w:t>
                  </w:r>
                </w:p>
              </w:tc>
              <w:tc>
                <w:tcPr>
                  <w:tcW w:w="851" w:type="dxa"/>
                </w:tcPr>
                <w:p w:rsidR="00C56F84" w:rsidRDefault="00C56F84" w:rsidP="00C56F84">
                  <w:pPr>
                    <w:spacing w:line="480" w:lineRule="auto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:rsidR="00C56F84" w:rsidRDefault="00C56F84" w:rsidP="00C56F84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C56F84" w:rsidRDefault="00C56F84" w:rsidP="00C56F84">
                  <w:pPr>
                    <w:spacing w:line="480" w:lineRule="auto"/>
                  </w:pPr>
                </w:p>
              </w:tc>
            </w:tr>
          </w:tbl>
          <w:p w:rsidR="00C56F84" w:rsidRDefault="00C56F84" w:rsidP="00C56F84">
            <w:pPr>
              <w:spacing w:line="480" w:lineRule="auto"/>
            </w:pPr>
          </w:p>
          <w:p w:rsidR="00C56F84" w:rsidRDefault="00C56F84" w:rsidP="00C56F84">
            <w:pPr>
              <w:spacing w:line="480" w:lineRule="auto"/>
            </w:pPr>
          </w:p>
          <w:p w:rsidR="00C56F84" w:rsidRPr="00782EBA" w:rsidRDefault="00C56F84" w:rsidP="00C56F84">
            <w:pPr>
              <w:spacing w:line="480" w:lineRule="auto"/>
              <w:rPr>
                <w:b/>
              </w:rPr>
            </w:pPr>
          </w:p>
          <w:p w:rsidR="00C56F84" w:rsidRDefault="00C56F84" w:rsidP="00C56F84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大纲制定者：</w:t>
            </w:r>
            <w:r>
              <w:rPr>
                <w:rFonts w:ascii="Calibri" w:eastAsia="宋体" w:hAnsi="Calibri" w:cs="Times New Roman" w:hint="eastAsia"/>
                <w:b/>
              </w:rPr>
              <w:t>惠彦渊</w:t>
            </w:r>
          </w:p>
          <w:p w:rsidR="00C56F84" w:rsidRPr="00013351" w:rsidRDefault="00C56F84" w:rsidP="00C56F84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  <w:b/>
              </w:rPr>
              <w:t>大纲审核者：许春秀</w:t>
            </w:r>
          </w:p>
        </w:tc>
      </w:tr>
    </w:tbl>
    <w:p w:rsidR="00C56F84" w:rsidRPr="00766C03" w:rsidRDefault="00C56F84" w:rsidP="00766C03"/>
    <w:sectPr w:rsidR="00C56F84" w:rsidRPr="00766C03" w:rsidSect="00A76547">
      <w:headerReference w:type="default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EBC" w:rsidRDefault="00FB1EBC" w:rsidP="00506A6B">
      <w:r>
        <w:separator/>
      </w:r>
    </w:p>
  </w:endnote>
  <w:endnote w:type="continuationSeparator" w:id="1">
    <w:p w:rsidR="00FB1EBC" w:rsidRDefault="00FB1EBC" w:rsidP="00506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F84" w:rsidRDefault="00BF503B">
    <w:pPr>
      <w:pStyle w:val="a5"/>
      <w:jc w:val="center"/>
    </w:pPr>
    <w:r w:rsidRPr="00BF503B">
      <w:fldChar w:fldCharType="begin"/>
    </w:r>
    <w:r w:rsidR="00C56F84">
      <w:instrText xml:space="preserve"> PAGE   \* MERGEFORMAT </w:instrText>
    </w:r>
    <w:r w:rsidRPr="00BF503B">
      <w:fldChar w:fldCharType="separate"/>
    </w:r>
    <w:r w:rsidR="00397A53" w:rsidRPr="00397A53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C56F84" w:rsidRDefault="00C56F8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53893"/>
      <w:docPartObj>
        <w:docPartGallery w:val="Page Numbers (Bottom of Page)"/>
        <w:docPartUnique/>
      </w:docPartObj>
    </w:sdtPr>
    <w:sdtContent>
      <w:p w:rsidR="00C56F84" w:rsidRDefault="00BF503B">
        <w:pPr>
          <w:pStyle w:val="a5"/>
          <w:jc w:val="center"/>
        </w:pPr>
        <w:r w:rsidRPr="00BF503B">
          <w:fldChar w:fldCharType="begin"/>
        </w:r>
        <w:r w:rsidR="00C56F84">
          <w:instrText xml:space="preserve"> PAGE   \* MERGEFORMAT </w:instrText>
        </w:r>
        <w:r w:rsidRPr="00BF503B">
          <w:fldChar w:fldCharType="separate"/>
        </w:r>
        <w:r w:rsidR="00397A53" w:rsidRPr="00397A53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  <w:p w:rsidR="00C56F84" w:rsidRDefault="00C56F8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F84" w:rsidRDefault="00BF503B">
    <w:pPr>
      <w:pStyle w:val="a5"/>
      <w:jc w:val="center"/>
    </w:pPr>
    <w:r w:rsidRPr="00BF503B">
      <w:fldChar w:fldCharType="begin"/>
    </w:r>
    <w:r w:rsidR="00C56F84">
      <w:instrText xml:space="preserve"> PAGE   \* MERGEFORMAT </w:instrText>
    </w:r>
    <w:r w:rsidRPr="00BF503B">
      <w:fldChar w:fldCharType="separate"/>
    </w:r>
    <w:r w:rsidR="00397A53" w:rsidRPr="00397A53">
      <w:rPr>
        <w:noProof/>
        <w:lang w:val="zh-CN"/>
      </w:rPr>
      <w:t>9</w:t>
    </w:r>
    <w:r>
      <w:rPr>
        <w:noProof/>
        <w:lang w:val="zh-CN"/>
      </w:rPr>
      <w:fldChar w:fldCharType="end"/>
    </w:r>
  </w:p>
  <w:p w:rsidR="00C56F84" w:rsidRDefault="00C56F8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EBC" w:rsidRDefault="00FB1EBC" w:rsidP="00506A6B">
      <w:r>
        <w:separator/>
      </w:r>
    </w:p>
  </w:footnote>
  <w:footnote w:type="continuationSeparator" w:id="1">
    <w:p w:rsidR="00FB1EBC" w:rsidRDefault="00FB1EBC" w:rsidP="00506A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F84" w:rsidRDefault="00C56F84" w:rsidP="00C56F84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F84" w:rsidRDefault="00C56F84" w:rsidP="00C56F84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F84" w:rsidRDefault="00C56F84" w:rsidP="00C56F84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18FC"/>
    <w:multiLevelType w:val="hybridMultilevel"/>
    <w:tmpl w:val="946ECCC6"/>
    <w:lvl w:ilvl="0" w:tplc="2B76AA3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1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2">
    <w:nsid w:val="0CA37508"/>
    <w:multiLevelType w:val="hybridMultilevel"/>
    <w:tmpl w:val="994C9DA4"/>
    <w:lvl w:ilvl="0" w:tplc="1352A11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6455"/>
    <w:rsid w:val="00153726"/>
    <w:rsid w:val="002B1A2E"/>
    <w:rsid w:val="00344D62"/>
    <w:rsid w:val="00397A53"/>
    <w:rsid w:val="00432FB7"/>
    <w:rsid w:val="004653C8"/>
    <w:rsid w:val="00486455"/>
    <w:rsid w:val="004B78F2"/>
    <w:rsid w:val="00506A6B"/>
    <w:rsid w:val="00766C03"/>
    <w:rsid w:val="00862A95"/>
    <w:rsid w:val="008715EE"/>
    <w:rsid w:val="00A12B27"/>
    <w:rsid w:val="00A76547"/>
    <w:rsid w:val="00BF503B"/>
    <w:rsid w:val="00C56F84"/>
    <w:rsid w:val="00ED441C"/>
    <w:rsid w:val="00FB1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55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D441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64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ED441C"/>
    <w:rPr>
      <w:rFonts w:ascii="宋体" w:eastAsia="宋体" w:hAnsi="宋体" w:cs="宋体"/>
      <w:b/>
      <w:bCs/>
      <w:kern w:val="36"/>
      <w:sz w:val="48"/>
      <w:szCs w:val="48"/>
    </w:rPr>
  </w:style>
  <w:style w:type="paragraph" w:styleId="a4">
    <w:name w:val="header"/>
    <w:basedOn w:val="a"/>
    <w:link w:val="Char"/>
    <w:unhideWhenUsed/>
    <w:rsid w:val="00ED4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4"/>
    <w:rsid w:val="00ED441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D441C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D441C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ED441C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770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</cp:revision>
  <dcterms:created xsi:type="dcterms:W3CDTF">2015-04-03T05:45:00Z</dcterms:created>
  <dcterms:modified xsi:type="dcterms:W3CDTF">2015-04-03T08:47:00Z</dcterms:modified>
</cp:coreProperties>
</file>