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9C" w:rsidRDefault="00EF169C" w:rsidP="00EF169C">
      <w:pPr>
        <w:jc w:val="center"/>
        <w:rPr>
          <w:rStyle w:val="a3"/>
          <w:rFonts w:ascii="黑体" w:eastAsia="黑体" w:hAnsi="微软雅黑"/>
          <w:color w:val="000000"/>
          <w:sz w:val="32"/>
          <w:szCs w:val="32"/>
        </w:rPr>
      </w:pPr>
      <w:r>
        <w:rPr>
          <w:rStyle w:val="a3"/>
          <w:rFonts w:ascii="黑体" w:eastAsia="黑体" w:hAnsi="微软雅黑" w:hint="eastAsia"/>
          <w:color w:val="000000"/>
          <w:sz w:val="32"/>
          <w:szCs w:val="32"/>
        </w:rPr>
        <w:t>团委综合能力提升计划——“创新创业</w:t>
      </w:r>
      <w:r w:rsidRPr="0002786D">
        <w:rPr>
          <w:rStyle w:val="a3"/>
          <w:rFonts w:ascii="黑体" w:eastAsia="黑体" w:hAnsi="微软雅黑" w:hint="eastAsia"/>
          <w:color w:val="000000"/>
          <w:sz w:val="32"/>
          <w:szCs w:val="32"/>
        </w:rPr>
        <w:t>班”培训课程安排</w:t>
      </w:r>
    </w:p>
    <w:p w:rsidR="00EF169C" w:rsidRPr="00B119EB" w:rsidRDefault="00EF169C" w:rsidP="00EF169C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培养目标</w:t>
      </w:r>
    </w:p>
    <w:p w:rsidR="00EF169C" w:rsidRPr="0002786D" w:rsidRDefault="00EF169C" w:rsidP="00EF169C">
      <w:pPr>
        <w:ind w:firstLineChars="200" w:firstLine="56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“创新创业</w:t>
      </w:r>
      <w:r w:rsidRPr="0002786D">
        <w:rPr>
          <w:rFonts w:asciiTheme="minorEastAsia" w:hAnsiTheme="minorEastAsia" w:hint="eastAsia"/>
          <w:bCs/>
          <w:sz w:val="28"/>
          <w:szCs w:val="28"/>
        </w:rPr>
        <w:t>班”</w:t>
      </w:r>
      <w:r>
        <w:rPr>
          <w:rFonts w:asciiTheme="minorEastAsia" w:hAnsiTheme="minorEastAsia" w:hint="eastAsia"/>
          <w:bCs/>
          <w:sz w:val="28"/>
          <w:szCs w:val="28"/>
        </w:rPr>
        <w:t>培训课程是面向我校本科生的一个以创新和创业为核心的</w:t>
      </w:r>
      <w:r w:rsidRPr="00420D97">
        <w:rPr>
          <w:rFonts w:asciiTheme="minorEastAsia" w:hAnsiTheme="minorEastAsia" w:hint="eastAsia"/>
          <w:bCs/>
          <w:sz w:val="28"/>
          <w:szCs w:val="28"/>
        </w:rPr>
        <w:t>提升培训活动</w:t>
      </w:r>
      <w:r>
        <w:rPr>
          <w:rFonts w:asciiTheme="minorEastAsia" w:hAnsiTheme="minorEastAsia" w:hint="eastAsia"/>
          <w:bCs/>
          <w:sz w:val="28"/>
          <w:szCs w:val="28"/>
        </w:rPr>
        <w:t>。旨在通过创业沙龙、创业讲堂、团队实践等培养方式提高学生的创新创业意识，培养最新的商业理念。同时</w:t>
      </w:r>
      <w:r w:rsidRPr="00420D97">
        <w:rPr>
          <w:rFonts w:asciiTheme="minorEastAsia" w:hAnsiTheme="minorEastAsia" w:hint="eastAsia"/>
          <w:bCs/>
          <w:sz w:val="28"/>
          <w:szCs w:val="28"/>
        </w:rPr>
        <w:t>整合创新创业要素，</w:t>
      </w:r>
      <w:r>
        <w:rPr>
          <w:rFonts w:asciiTheme="minorEastAsia" w:hAnsiTheme="minorEastAsia" w:hint="eastAsia"/>
          <w:bCs/>
          <w:sz w:val="28"/>
          <w:szCs w:val="28"/>
        </w:rPr>
        <w:t>提升我校学生的创新创业水平</w:t>
      </w:r>
      <w:r w:rsidRPr="00420D97">
        <w:rPr>
          <w:rFonts w:asciiTheme="minorEastAsia" w:hAnsiTheme="minorEastAsia" w:hint="eastAsia"/>
          <w:bCs/>
          <w:sz w:val="28"/>
          <w:szCs w:val="28"/>
        </w:rPr>
        <w:t>，引导</w:t>
      </w:r>
      <w:r>
        <w:rPr>
          <w:rFonts w:asciiTheme="minorEastAsia" w:hAnsiTheme="minorEastAsia" w:hint="eastAsia"/>
          <w:bCs/>
          <w:sz w:val="28"/>
          <w:szCs w:val="28"/>
        </w:rPr>
        <w:t>学生们争取更广泛的社会资源支持创业，营造我校创新创业的氛围。</w:t>
      </w:r>
    </w:p>
    <w:p w:rsidR="00EF169C" w:rsidRPr="00B119EB" w:rsidRDefault="00EF169C" w:rsidP="00EF169C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课程设置</w:t>
      </w:r>
    </w:p>
    <w:p w:rsidR="009905FF" w:rsidRDefault="00EF169C" w:rsidP="00EF169C">
      <w:r w:rsidRPr="0002786D">
        <w:rPr>
          <w:rFonts w:asciiTheme="minorEastAsia" w:eastAsia="宋体" w:hAnsiTheme="minorEastAsia" w:cs="Times New Roman" w:hint="eastAsia"/>
          <w:bCs/>
          <w:sz w:val="28"/>
          <w:szCs w:val="28"/>
        </w:rPr>
        <w:t>“</w:t>
      </w:r>
      <w:r w:rsidRPr="00420D97">
        <w:rPr>
          <w:rFonts w:asciiTheme="minorEastAsia" w:eastAsia="宋体" w:hAnsiTheme="minorEastAsia" w:cs="Times New Roman" w:hint="eastAsia"/>
          <w:bCs/>
          <w:sz w:val="28"/>
          <w:szCs w:val="28"/>
        </w:rPr>
        <w:t>创新创业</w:t>
      </w:r>
      <w:r w:rsidRPr="0002786D">
        <w:rPr>
          <w:rFonts w:asciiTheme="minorEastAsia" w:eastAsia="宋体" w:hAnsiTheme="minorEastAsia" w:cs="Times New Roman" w:hint="eastAsia"/>
          <w:bCs/>
          <w:sz w:val="28"/>
          <w:szCs w:val="28"/>
        </w:rPr>
        <w:t>班”邀请校内外导师、企业精英及专业团队设计培训方案，充分利用校内外优势资源，</w:t>
      </w:r>
      <w:r>
        <w:rPr>
          <w:rFonts w:asciiTheme="minorEastAsia" w:eastAsia="宋体" w:hAnsiTheme="minorEastAsia" w:cs="Times New Roman" w:hint="eastAsia"/>
          <w:bCs/>
          <w:sz w:val="28"/>
          <w:szCs w:val="28"/>
        </w:rPr>
        <w:t>主要活动形式包括理论学习、创业沙龙、团队创业实践等。</w:t>
      </w:r>
    </w:p>
    <w:tbl>
      <w:tblPr>
        <w:tblW w:w="8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3258"/>
        <w:gridCol w:w="991"/>
        <w:gridCol w:w="2833"/>
      </w:tblGrid>
      <w:tr w:rsidR="007E2D98" w:rsidRPr="007E2D98" w:rsidTr="00C00226">
        <w:trPr>
          <w:trHeight w:val="587"/>
        </w:trPr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Calibri" w:eastAsia="华文仿宋" w:hAnsi="Calibri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模块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Calibri" w:eastAsia="华文仿宋" w:hAnsi="Calibri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Calibri" w:eastAsia="华文仿宋" w:hAnsi="Calibri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学时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Calibri" w:eastAsia="华文仿宋" w:hAnsi="Calibri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培训对象</w:t>
            </w:r>
          </w:p>
        </w:tc>
      </w:tr>
      <w:tr w:rsidR="007E2D98" w:rsidRPr="007E2D98" w:rsidTr="00C00226">
        <w:trPr>
          <w:trHeight w:val="587"/>
        </w:trPr>
        <w:tc>
          <w:tcPr>
            <w:tcW w:w="1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核心课程模块</w:t>
            </w:r>
          </w:p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（必修）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创业领导力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创业机会的识别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522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风险资本与创业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522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创业计划的制定与计划书写作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96"/>
        </w:trPr>
        <w:tc>
          <w:tcPr>
            <w:tcW w:w="1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特色课程</w:t>
            </w:r>
          </w:p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模块</w:t>
            </w:r>
          </w:p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（选修）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商业模式设计与创新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互联网商业模式与创业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创业起步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创业案例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6C1A34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训练营学员，部分全校学生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实践模块</w:t>
            </w:r>
          </w:p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（限选）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创业模拟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创业大赛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</w:t>
            </w:r>
          </w:p>
        </w:tc>
      </w:tr>
      <w:tr w:rsidR="007E2D98" w:rsidRPr="007E2D98" w:rsidTr="00C00226">
        <w:trPr>
          <w:trHeight w:val="606"/>
        </w:trPr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D98" w:rsidRPr="007E2D98" w:rsidRDefault="007E2D98" w:rsidP="00C00226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创业</w:t>
            </w: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见习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2D98" w:rsidRPr="007E2D98" w:rsidRDefault="007E2D98" w:rsidP="00C00226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E2D98">
              <w:rPr>
                <w:rFonts w:ascii="Calibri" w:eastAsia="华文仿宋" w:hAnsi="Calibri" w:cs="宋体" w:hint="eastAsia"/>
                <w:b/>
                <w:bCs/>
                <w:color w:val="333333"/>
                <w:kern w:val="0"/>
                <w:sz w:val="24"/>
                <w:szCs w:val="24"/>
              </w:rPr>
              <w:t>训练营学员</w:t>
            </w:r>
          </w:p>
        </w:tc>
      </w:tr>
    </w:tbl>
    <w:p w:rsidR="007E2D98" w:rsidRDefault="007E2D98"/>
    <w:p w:rsidR="00EF169C" w:rsidRPr="00A92CFC" w:rsidRDefault="00EF169C" w:rsidP="00EF169C">
      <w:pPr>
        <w:widowControl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proofErr w:type="gramStart"/>
      <w:r w:rsidRPr="00F048C7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培训</w:t>
      </w:r>
      <w:proofErr w:type="gramEnd"/>
      <w:r w:rsidRPr="00F048C7">
        <w:rPr>
          <w:rFonts w:asciiTheme="minorEastAsia" w:hAnsiTheme="minorEastAsia" w:hint="eastAsia"/>
          <w:sz w:val="28"/>
          <w:szCs w:val="28"/>
        </w:rPr>
        <w:t>课程共2学分，</w:t>
      </w:r>
      <w:r>
        <w:rPr>
          <w:rFonts w:asciiTheme="minorEastAsia" w:hAnsiTheme="minorEastAsia" w:hint="eastAsia"/>
          <w:sz w:val="28"/>
          <w:szCs w:val="28"/>
        </w:rPr>
        <w:t>32</w:t>
      </w:r>
      <w:r w:rsidRPr="00F048C7">
        <w:rPr>
          <w:rFonts w:asciiTheme="minorEastAsia" w:hAnsiTheme="minorEastAsia" w:hint="eastAsia"/>
          <w:sz w:val="28"/>
          <w:szCs w:val="28"/>
        </w:rPr>
        <w:t>学时。</w:t>
      </w:r>
      <w:r w:rsidRPr="00A92CFC">
        <w:rPr>
          <w:rFonts w:asciiTheme="minorEastAsia" w:hAnsiTheme="minorEastAsia" w:hint="eastAsia"/>
          <w:sz w:val="28"/>
          <w:szCs w:val="28"/>
        </w:rPr>
        <w:t>课程面向</w:t>
      </w:r>
      <w:r>
        <w:rPr>
          <w:rFonts w:asciiTheme="minorEastAsia" w:hAnsiTheme="minorEastAsia" w:hint="eastAsia"/>
          <w:sz w:val="28"/>
          <w:szCs w:val="28"/>
        </w:rPr>
        <w:t>我校全体本科生</w:t>
      </w:r>
      <w:r w:rsidRPr="00A92CFC">
        <w:rPr>
          <w:rFonts w:asciiTheme="minorEastAsia" w:hAnsiTheme="minorEastAsia" w:hint="eastAsia"/>
          <w:sz w:val="28"/>
          <w:szCs w:val="28"/>
        </w:rPr>
        <w:t>开设，由校团委、书院团工委审核参加培训学员名单。</w:t>
      </w:r>
    </w:p>
    <w:p w:rsidR="00EF169C" w:rsidRDefault="00EF169C" w:rsidP="00EF169C">
      <w:r w:rsidRPr="00A92CFC">
        <w:rPr>
          <w:rFonts w:asciiTheme="minorEastAsia" w:hAnsiTheme="minorEastAsia" w:hint="eastAsia"/>
          <w:sz w:val="28"/>
          <w:szCs w:val="28"/>
        </w:rPr>
        <w:t>选课同学在理论学习和实践认知</w:t>
      </w:r>
      <w:bookmarkStart w:id="0" w:name="_GoBack"/>
      <w:bookmarkEnd w:id="0"/>
      <w:r w:rsidRPr="00A92CFC">
        <w:rPr>
          <w:rFonts w:asciiTheme="minorEastAsia" w:hAnsiTheme="minorEastAsia" w:hint="eastAsia"/>
          <w:sz w:val="28"/>
          <w:szCs w:val="28"/>
        </w:rPr>
        <w:t>环节可选择参加其中的课程及活动，但不得低于28学时，总结评价环节为必修，</w:t>
      </w:r>
      <w:proofErr w:type="gramStart"/>
      <w:r w:rsidRPr="00A92CFC">
        <w:rPr>
          <w:rFonts w:asciiTheme="minorEastAsia" w:hAnsiTheme="minorEastAsia" w:hint="eastAsia"/>
          <w:sz w:val="28"/>
          <w:szCs w:val="28"/>
        </w:rPr>
        <w:t>修够</w:t>
      </w:r>
      <w:proofErr w:type="gramEnd"/>
      <w:r w:rsidRPr="00A92CFC">
        <w:rPr>
          <w:rFonts w:asciiTheme="minorEastAsia" w:hAnsiTheme="minorEastAsia" w:hint="eastAsia"/>
          <w:sz w:val="28"/>
          <w:szCs w:val="28"/>
        </w:rPr>
        <w:t>32学时，获得2学分。</w:t>
      </w:r>
    </w:p>
    <w:sectPr w:rsidR="00EF16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C66F29"/>
    <w:multiLevelType w:val="hybridMultilevel"/>
    <w:tmpl w:val="4DE479A0"/>
    <w:lvl w:ilvl="0" w:tplc="655007F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C8"/>
    <w:rsid w:val="003115C8"/>
    <w:rsid w:val="006C1A34"/>
    <w:rsid w:val="007E2D98"/>
    <w:rsid w:val="009905FF"/>
    <w:rsid w:val="00E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CB3A1C-A73E-4A10-B35F-9A9129666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169C"/>
    <w:rPr>
      <w:b/>
      <w:bCs/>
    </w:rPr>
  </w:style>
  <w:style w:type="paragraph" w:styleId="a4">
    <w:name w:val="List Paragraph"/>
    <w:basedOn w:val="a"/>
    <w:uiPriority w:val="34"/>
    <w:qFormat/>
    <w:rsid w:val="00EF16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ZYPENG_XJTU</dc:creator>
  <cp:keywords/>
  <dc:description/>
  <cp:lastModifiedBy>ZYPENG_XJTU</cp:lastModifiedBy>
  <cp:revision>5</cp:revision>
  <dcterms:created xsi:type="dcterms:W3CDTF">2015-04-03T02:59:00Z</dcterms:created>
  <dcterms:modified xsi:type="dcterms:W3CDTF">2015-04-03T03:16:00Z</dcterms:modified>
</cp:coreProperties>
</file>