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jpeg" Extension="jpe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Lines="50" w:afterLines="50"/>
        <w:jc w:val="center"/>
        <w:rPr>
          <w:rStyle w:val="5"/>
          <w:rFonts w:hint="eastAsia" w:ascii="黑体" w:hAnsi="微软雅黑" w:eastAsia="黑体"/>
          <w:color w:val="000000"/>
          <w:sz w:val="32"/>
          <w:szCs w:val="32"/>
        </w:rPr>
      </w:pPr>
      <w:bookmarkStart w:id="0" w:name="_GoBack"/>
      <w:bookmarkEnd w:id="0"/>
      <w:r>
        <w:rPr>
          <w:rStyle w:val="5"/>
          <w:rFonts w:hint="eastAsia" w:ascii="黑体" w:hAnsi="微软雅黑" w:eastAsia="黑体"/>
          <w:color w:val="000000"/>
          <w:sz w:val="32"/>
          <w:szCs w:val="32"/>
        </w:rPr>
        <w:t>大学生青年领导力培训营</w:t>
      </w:r>
    </w:p>
    <w:p>
      <w:pPr>
        <w:spacing w:beforeLines="50" w:afterLines="50"/>
        <w:ind w:firstLine="640" w:firstLineChars="200"/>
        <w:jc w:val="right"/>
        <w:rPr>
          <w:rStyle w:val="5"/>
          <w:rFonts w:hint="eastAsia" w:ascii="黑体" w:hAnsi="微软雅黑" w:eastAsia="黑体"/>
          <w:color w:val="000000"/>
          <w:sz w:val="32"/>
          <w:szCs w:val="32"/>
          <w:lang w:eastAsia="zh-CN"/>
        </w:rPr>
      </w:pPr>
      <w:r>
        <w:rPr>
          <w:rStyle w:val="5"/>
          <w:rFonts w:hint="eastAsia" w:ascii="黑体" w:hAnsi="微软雅黑" w:eastAsia="黑体"/>
          <w:color w:val="000000"/>
          <w:sz w:val="32"/>
          <w:szCs w:val="32"/>
        </w:rPr>
        <w:t>——团委综合能力提升计划</w:t>
      </w:r>
      <w:r>
        <w:rPr>
          <w:rStyle w:val="5"/>
          <w:rFonts w:hint="eastAsia" w:ascii="黑体" w:hAnsi="微软雅黑" w:eastAsia="黑体"/>
          <w:color w:val="000000"/>
          <w:sz w:val="32"/>
          <w:szCs w:val="32"/>
          <w:lang w:eastAsia="zh-CN"/>
        </w:rPr>
        <w:t>之二</w:t>
      </w:r>
    </w:p>
    <w:p>
      <w:pPr>
        <w:snapToGrid w:val="0"/>
        <w:spacing w:beforeLines="50" w:afterLines="50" w:line="360" w:lineRule="auto"/>
        <w:jc w:val="left"/>
        <w:rPr>
          <w:rFonts w:hint="eastAsia" w:ascii="宋体" w:hAnsi="宋体"/>
          <w:sz w:val="28"/>
          <w:szCs w:val="28"/>
        </w:rPr>
      </w:pPr>
    </w:p>
    <w:p>
      <w:pPr>
        <w:snapToGrid w:val="0"/>
        <w:spacing w:beforeLines="50" w:afterLines="50" w:line="360" w:lineRule="auto"/>
        <w:jc w:val="left"/>
        <w:rPr>
          <w:rFonts w:hint="eastAsia" w:ascii="宋体" w:hAnsi="宋体"/>
          <w:sz w:val="28"/>
          <w:szCs w:val="28"/>
          <w:lang w:val="en-US" w:eastAsia="zh-CN"/>
        </w:rPr>
      </w:pPr>
      <w:r>
        <w:rPr>
          <w:rFonts w:hint="eastAsia" w:ascii="宋体" w:hAnsi="宋体"/>
          <w:sz w:val="28"/>
          <w:szCs w:val="28"/>
        </w:rPr>
        <w:t>学分数：</w:t>
      </w:r>
      <w:r>
        <w:rPr>
          <w:rFonts w:hint="eastAsia" w:ascii="宋体" w:hAnsi="宋体"/>
          <w:sz w:val="28"/>
          <w:szCs w:val="28"/>
          <w:lang w:eastAsia="zh-CN"/>
        </w:rPr>
        <w:t>本科生</w:t>
      </w:r>
      <w:r>
        <w:rPr>
          <w:rFonts w:hint="eastAsia" w:ascii="宋体" w:hAnsi="宋体"/>
          <w:sz w:val="28"/>
          <w:szCs w:val="28"/>
          <w:lang w:val="en-US" w:eastAsia="zh-CN"/>
        </w:rPr>
        <w:t>2学分，研究生1学分</w:t>
      </w:r>
    </w:p>
    <w:p>
      <w:pPr>
        <w:snapToGrid w:val="0"/>
        <w:spacing w:beforeLines="50" w:afterLines="50" w:line="360" w:lineRule="auto"/>
        <w:jc w:val="left"/>
        <w:rPr>
          <w:rFonts w:hint="eastAsia" w:ascii="宋体" w:hAnsi="宋体"/>
          <w:sz w:val="28"/>
          <w:szCs w:val="28"/>
          <w:lang w:eastAsia="zh-CN"/>
        </w:rPr>
      </w:pPr>
      <w:r>
        <w:rPr>
          <w:rFonts w:hint="eastAsia" w:ascii="宋体" w:hAnsi="宋体"/>
          <w:sz w:val="28"/>
          <w:szCs w:val="28"/>
        </w:rPr>
        <w:t>总学时数：</w:t>
      </w:r>
      <w:r>
        <w:rPr>
          <w:rFonts w:hint="default" w:ascii="宋体" w:hAnsi="宋体"/>
          <w:sz w:val="28"/>
          <w:szCs w:val="28"/>
        </w:rPr>
        <w:t>≧</w:t>
      </w:r>
      <w:r>
        <w:rPr>
          <w:rFonts w:hint="eastAsia" w:ascii="宋体" w:hAnsi="宋体"/>
          <w:sz w:val="28"/>
          <w:szCs w:val="28"/>
          <w:lang w:val="en-US" w:eastAsia="zh-CN"/>
        </w:rPr>
        <w:t>32学时</w:t>
      </w:r>
    </w:p>
    <w:p>
      <w:pPr>
        <w:pStyle w:val="7"/>
        <w:numPr>
          <w:ilvl w:val="0"/>
          <w:numId w:val="1"/>
        </w:numPr>
        <w:snapToGrid w:val="0"/>
        <w:spacing w:beforeLines="50" w:afterLines="50" w:line="360" w:lineRule="auto"/>
        <w:ind w:firstLineChars="0"/>
        <w:rPr>
          <w:b/>
          <w:sz w:val="28"/>
          <w:szCs w:val="28"/>
        </w:rPr>
      </w:pPr>
      <w:r>
        <w:rPr>
          <w:rFonts w:hint="eastAsia"/>
          <w:b/>
          <w:sz w:val="28"/>
          <w:szCs w:val="28"/>
        </w:rPr>
        <w:t>培养目标</w:t>
      </w:r>
    </w:p>
    <w:p>
      <w:pPr>
        <w:snapToGrid w:val="0"/>
        <w:spacing w:beforeLines="50" w:afterLines="50" w:line="360" w:lineRule="auto"/>
        <w:ind w:firstLine="560" w:firstLineChars="200"/>
        <w:jc w:val="left"/>
        <w:rPr>
          <w:rFonts w:ascii="宋体" w:hAnsi="宋体"/>
          <w:sz w:val="28"/>
          <w:szCs w:val="28"/>
        </w:rPr>
      </w:pPr>
      <w:r>
        <w:rPr>
          <w:rFonts w:hint="eastAsia" w:ascii="宋体" w:hAnsi="宋体"/>
          <w:sz w:val="28"/>
          <w:szCs w:val="28"/>
        </w:rPr>
        <w:t>西安交通大学大学生青年领导力培训营的培养对象为校、院重点学生组织及优秀社团主要负责同学，从增强政治素质、提升思想境界、优化能力结构和锤炼作风品格等方面着手，</w:t>
      </w:r>
      <w:r>
        <w:rPr>
          <w:rFonts w:hint="eastAsia"/>
          <w:sz w:val="28"/>
          <w:szCs w:val="28"/>
        </w:rPr>
        <w:t>结合</w:t>
      </w:r>
      <w:r>
        <w:rPr>
          <w:sz w:val="28"/>
          <w:szCs w:val="28"/>
        </w:rPr>
        <w:t>教育培训和实践锻炼等方式，</w:t>
      </w:r>
      <w:r>
        <w:rPr>
          <w:rFonts w:hint="eastAsia" w:ascii="宋体" w:hAnsi="宋体"/>
          <w:sz w:val="28"/>
          <w:szCs w:val="28"/>
        </w:rPr>
        <w:t>引导培养大学生骨干成长为“政治坚定、德才兼备、素质全面、模范表率、堪当重任”的青年马克思主义者。</w:t>
      </w:r>
    </w:p>
    <w:p>
      <w:pPr>
        <w:pStyle w:val="7"/>
        <w:numPr>
          <w:ilvl w:val="0"/>
          <w:numId w:val="1"/>
        </w:numPr>
        <w:snapToGrid w:val="0"/>
        <w:spacing w:beforeLines="50" w:afterLines="50" w:line="360" w:lineRule="auto"/>
        <w:ind w:firstLineChars="0"/>
        <w:rPr>
          <w:b/>
          <w:sz w:val="28"/>
          <w:szCs w:val="28"/>
        </w:rPr>
      </w:pPr>
      <w:r>
        <w:rPr>
          <w:rFonts w:hint="eastAsia"/>
          <w:b/>
          <w:sz w:val="28"/>
          <w:szCs w:val="28"/>
        </w:rPr>
        <w:t>课程设置</w:t>
      </w:r>
    </w:p>
    <w:p>
      <w:pPr>
        <w:snapToGrid w:val="0"/>
        <w:spacing w:beforeLines="50" w:afterLines="50" w:line="360" w:lineRule="auto"/>
        <w:ind w:firstLine="560" w:firstLineChars="200"/>
        <w:rPr>
          <w:sz w:val="28"/>
          <w:szCs w:val="28"/>
        </w:rPr>
      </w:pPr>
      <w:r>
        <w:rPr>
          <w:rFonts w:hint="eastAsia" w:ascii="宋体" w:hAnsi="宋体"/>
          <w:sz w:val="28"/>
          <w:szCs w:val="28"/>
        </w:rPr>
        <w:t>西安交通大学大学生青年领导力培训营的培训课程</w:t>
      </w:r>
      <w:r>
        <w:rPr>
          <w:rFonts w:hint="eastAsia" w:ascii="宋体" w:hAnsi="宋体"/>
          <w:bCs/>
          <w:sz w:val="28"/>
          <w:szCs w:val="28"/>
        </w:rPr>
        <w:t>设计以校内外优质师资和全国青少年井冈山革命传统教育基地为依托，整合优势资源，设计培训方案，</w:t>
      </w:r>
      <w:r>
        <w:rPr>
          <w:rFonts w:hint="eastAsia" w:ascii="宋体" w:hAnsi="宋体"/>
          <w:sz w:val="28"/>
          <w:szCs w:val="28"/>
        </w:rPr>
        <w:t>通过有步骤、有计划地开展讲座、培训和实践锻炼等活动，强化社会实践观察，深化国情社情认知，提升个人综合能力。</w:t>
      </w:r>
    </w:p>
    <w:p>
      <w:pPr>
        <w:pStyle w:val="7"/>
        <w:numPr>
          <w:ilvl w:val="0"/>
          <w:numId w:val="1"/>
        </w:numPr>
        <w:ind w:firstLineChars="0"/>
        <w:rPr>
          <w:b/>
          <w:sz w:val="28"/>
          <w:szCs w:val="28"/>
        </w:rPr>
      </w:pPr>
      <w:r>
        <w:rPr>
          <w:rFonts w:hint="eastAsia"/>
          <w:b/>
          <w:sz w:val="28"/>
          <w:szCs w:val="28"/>
        </w:rPr>
        <w:t>理论学习</w:t>
      </w:r>
    </w:p>
    <w:p>
      <w:pPr>
        <w:pStyle w:val="7"/>
        <w:numPr>
          <w:ilvl w:val="0"/>
          <w:numId w:val="2"/>
        </w:numPr>
        <w:ind w:firstLineChars="0"/>
        <w:rPr>
          <w:b/>
          <w:sz w:val="28"/>
          <w:szCs w:val="28"/>
        </w:rPr>
      </w:pPr>
      <w:r>
        <w:rPr>
          <w:rFonts w:hint="eastAsia"/>
          <w:b/>
          <w:sz w:val="28"/>
          <w:szCs w:val="28"/>
        </w:rPr>
        <w:t>主题讲座</w:t>
      </w:r>
    </w:p>
    <w:tbl>
      <w:tblPr>
        <w:tblW w:w="10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2126"/>
        <w:gridCol w:w="5490"/>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52" w:type="dxa"/>
            <w:vAlign w:val="top"/>
          </w:tcPr>
          <w:p>
            <w:pPr>
              <w:pStyle w:val="7"/>
              <w:snapToGrid w:val="0"/>
              <w:spacing w:beforeLines="50" w:afterLines="50"/>
              <w:ind w:firstLine="0" w:firstLineChars="0"/>
              <w:jc w:val="center"/>
              <w:rPr>
                <w:b/>
                <w:sz w:val="24"/>
                <w:szCs w:val="24"/>
              </w:rPr>
            </w:pPr>
            <w:r>
              <w:rPr>
                <w:rFonts w:hint="eastAsia"/>
                <w:b/>
                <w:sz w:val="24"/>
                <w:szCs w:val="24"/>
              </w:rPr>
              <w:t>课程名称</w:t>
            </w:r>
          </w:p>
        </w:tc>
        <w:tc>
          <w:tcPr>
            <w:tcW w:w="2126" w:type="dxa"/>
            <w:vAlign w:val="top"/>
          </w:tcPr>
          <w:p>
            <w:pPr>
              <w:pStyle w:val="7"/>
              <w:snapToGrid w:val="0"/>
              <w:spacing w:beforeLines="50" w:afterLines="50"/>
              <w:ind w:firstLine="0" w:firstLineChars="0"/>
              <w:jc w:val="center"/>
              <w:rPr>
                <w:b/>
                <w:sz w:val="24"/>
                <w:szCs w:val="24"/>
              </w:rPr>
            </w:pPr>
            <w:r>
              <w:rPr>
                <w:rFonts w:hint="eastAsia"/>
                <w:b/>
                <w:sz w:val="24"/>
                <w:szCs w:val="24"/>
              </w:rPr>
              <w:t>主讲人</w:t>
            </w:r>
          </w:p>
        </w:tc>
        <w:tc>
          <w:tcPr>
            <w:tcW w:w="5490" w:type="dxa"/>
            <w:vAlign w:val="top"/>
          </w:tcPr>
          <w:p>
            <w:pPr>
              <w:pStyle w:val="7"/>
              <w:snapToGrid w:val="0"/>
              <w:spacing w:beforeLines="50" w:afterLines="50"/>
              <w:ind w:firstLine="0" w:firstLineChars="0"/>
              <w:jc w:val="center"/>
              <w:rPr>
                <w:b/>
                <w:sz w:val="24"/>
                <w:szCs w:val="24"/>
              </w:rPr>
            </w:pPr>
            <w:r>
              <w:rPr>
                <w:rFonts w:hint="eastAsia"/>
                <w:b/>
                <w:sz w:val="24"/>
                <w:szCs w:val="24"/>
              </w:rPr>
              <w:t>课程内容</w:t>
            </w:r>
          </w:p>
        </w:tc>
        <w:tc>
          <w:tcPr>
            <w:tcW w:w="747" w:type="dxa"/>
            <w:vAlign w:val="top"/>
          </w:tcPr>
          <w:p>
            <w:pPr>
              <w:pStyle w:val="7"/>
              <w:snapToGrid w:val="0"/>
              <w:spacing w:beforeLines="50" w:afterLines="50"/>
              <w:ind w:firstLine="0" w:firstLineChars="0"/>
              <w:jc w:val="center"/>
              <w:rPr>
                <w:b/>
                <w:sz w:val="24"/>
                <w:szCs w:val="24"/>
              </w:rPr>
            </w:pPr>
            <w:r>
              <w:rPr>
                <w:rFonts w:hint="eastAsia"/>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52" w:type="dxa"/>
            <w:vAlign w:val="top"/>
          </w:tcPr>
          <w:p>
            <w:pPr>
              <w:pStyle w:val="7"/>
              <w:snapToGrid w:val="0"/>
              <w:spacing w:beforeLines="50" w:afterLines="50"/>
              <w:ind w:firstLine="0" w:firstLineChars="0"/>
              <w:jc w:val="center"/>
              <w:rPr>
                <w:sz w:val="24"/>
                <w:szCs w:val="24"/>
              </w:rPr>
            </w:pPr>
            <w:r>
              <w:rPr>
                <w:rFonts w:hint="eastAsia"/>
                <w:sz w:val="24"/>
                <w:szCs w:val="24"/>
              </w:rPr>
              <w:t>破冰、团队组建</w:t>
            </w:r>
          </w:p>
        </w:tc>
        <w:tc>
          <w:tcPr>
            <w:tcW w:w="2126" w:type="dxa"/>
            <w:vAlign w:val="top"/>
          </w:tcPr>
          <w:p>
            <w:pPr>
              <w:pStyle w:val="7"/>
              <w:snapToGrid w:val="0"/>
              <w:spacing w:beforeLines="50" w:afterLines="50"/>
              <w:ind w:firstLine="0" w:firstLineChars="0"/>
              <w:jc w:val="center"/>
              <w:rPr>
                <w:sz w:val="24"/>
                <w:szCs w:val="24"/>
              </w:rPr>
            </w:pPr>
            <w:r>
              <w:rPr>
                <w:rFonts w:hint="eastAsia"/>
                <w:sz w:val="24"/>
                <w:szCs w:val="24"/>
              </w:rPr>
              <w:t>团委老师</w:t>
            </w:r>
          </w:p>
        </w:tc>
        <w:tc>
          <w:tcPr>
            <w:tcW w:w="5490" w:type="dxa"/>
            <w:vAlign w:val="top"/>
          </w:tcPr>
          <w:p>
            <w:pPr>
              <w:pStyle w:val="7"/>
              <w:snapToGrid w:val="0"/>
              <w:spacing w:beforeLines="50" w:afterLines="50"/>
              <w:ind w:firstLine="0" w:firstLineChars="0"/>
              <w:jc w:val="center"/>
              <w:rPr>
                <w:sz w:val="24"/>
                <w:szCs w:val="24"/>
              </w:rPr>
            </w:pPr>
            <w:r>
              <w:rPr>
                <w:rFonts w:hint="eastAsia"/>
                <w:sz w:val="24"/>
                <w:szCs w:val="24"/>
              </w:rPr>
              <w:t>增强团队意识，培养协作能力，明确目标</w:t>
            </w:r>
          </w:p>
        </w:tc>
        <w:tc>
          <w:tcPr>
            <w:tcW w:w="747" w:type="dxa"/>
            <w:vAlign w:val="top"/>
          </w:tcPr>
          <w:p>
            <w:pPr>
              <w:pStyle w:val="7"/>
              <w:snapToGrid w:val="0"/>
              <w:spacing w:beforeLines="50" w:afterLines="50"/>
              <w:ind w:firstLine="0" w:firstLineChars="0"/>
              <w:jc w:val="center"/>
              <w:rPr>
                <w:sz w:val="24"/>
                <w:szCs w:val="24"/>
              </w:rPr>
            </w:pPr>
            <w:r>
              <w:rPr>
                <w:rFonts w:hint="eastAsia"/>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52" w:type="dxa"/>
            <w:vAlign w:val="top"/>
          </w:tcPr>
          <w:p>
            <w:pPr>
              <w:snapToGrid w:val="0"/>
              <w:spacing w:beforeLines="50" w:afterLines="50"/>
              <w:rPr>
                <w:sz w:val="24"/>
                <w:szCs w:val="24"/>
              </w:rPr>
            </w:pPr>
            <w:r>
              <w:rPr>
                <w:rFonts w:hint="eastAsia"/>
                <w:sz w:val="24"/>
                <w:szCs w:val="24"/>
              </w:rPr>
              <w:t>建立积极的人际关系</w:t>
            </w:r>
          </w:p>
        </w:tc>
        <w:tc>
          <w:tcPr>
            <w:tcW w:w="2126" w:type="dxa"/>
            <w:vAlign w:val="top"/>
          </w:tcPr>
          <w:p>
            <w:pPr>
              <w:pStyle w:val="7"/>
              <w:snapToGrid w:val="0"/>
              <w:spacing w:beforeLines="50" w:afterLines="50"/>
              <w:ind w:firstLine="0" w:firstLineChars="0"/>
              <w:jc w:val="center"/>
              <w:rPr>
                <w:sz w:val="24"/>
                <w:szCs w:val="24"/>
              </w:rPr>
            </w:pPr>
            <w:r>
              <w:rPr>
                <w:rFonts w:hint="eastAsia"/>
                <w:sz w:val="24"/>
                <w:szCs w:val="24"/>
              </w:rPr>
              <w:t>丁富生</w:t>
            </w:r>
          </w:p>
        </w:tc>
        <w:tc>
          <w:tcPr>
            <w:tcW w:w="5490" w:type="dxa"/>
            <w:vAlign w:val="top"/>
          </w:tcPr>
          <w:p>
            <w:pPr>
              <w:pStyle w:val="7"/>
              <w:snapToGrid w:val="0"/>
              <w:spacing w:beforeLines="50" w:afterLines="50"/>
              <w:ind w:firstLine="0" w:firstLineChars="0"/>
              <w:jc w:val="center"/>
              <w:rPr>
                <w:color w:val="FF0000"/>
                <w:sz w:val="24"/>
                <w:szCs w:val="24"/>
              </w:rPr>
            </w:pPr>
            <w:r>
              <w:rPr>
                <w:rFonts w:hint="eastAsia"/>
                <w:sz w:val="24"/>
                <w:szCs w:val="24"/>
              </w:rPr>
              <w:t>增进参与意识与责任心，塑造团队活力</w:t>
            </w:r>
          </w:p>
        </w:tc>
        <w:tc>
          <w:tcPr>
            <w:tcW w:w="747" w:type="dxa"/>
            <w:vAlign w:val="top"/>
          </w:tcPr>
          <w:p>
            <w:pPr>
              <w:pStyle w:val="7"/>
              <w:snapToGrid w:val="0"/>
              <w:spacing w:beforeLines="50" w:afterLines="50"/>
              <w:ind w:firstLine="0" w:firstLineChars="0"/>
              <w:jc w:val="center"/>
              <w:rPr>
                <w:sz w:val="24"/>
                <w:szCs w:val="24"/>
              </w:rPr>
            </w:pPr>
            <w:r>
              <w:rPr>
                <w:rFonts w:hint="eastAsia"/>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552" w:type="dxa"/>
            <w:vAlign w:val="top"/>
          </w:tcPr>
          <w:p>
            <w:pPr>
              <w:pStyle w:val="7"/>
              <w:snapToGrid w:val="0"/>
              <w:spacing w:beforeLines="50" w:afterLines="50"/>
              <w:ind w:firstLine="0" w:firstLineChars="0"/>
              <w:jc w:val="center"/>
              <w:rPr>
                <w:sz w:val="24"/>
                <w:szCs w:val="24"/>
              </w:rPr>
            </w:pPr>
            <w:r>
              <w:rPr>
                <w:rFonts w:hint="eastAsia"/>
                <w:sz w:val="24"/>
                <w:szCs w:val="24"/>
              </w:rPr>
              <w:t>口才与表达</w:t>
            </w:r>
          </w:p>
        </w:tc>
        <w:tc>
          <w:tcPr>
            <w:tcW w:w="2126" w:type="dxa"/>
            <w:vAlign w:val="top"/>
          </w:tcPr>
          <w:p>
            <w:pPr>
              <w:pStyle w:val="7"/>
              <w:snapToGrid w:val="0"/>
              <w:spacing w:beforeLines="50" w:afterLines="50"/>
              <w:ind w:firstLine="0" w:firstLineChars="0"/>
              <w:jc w:val="center"/>
              <w:rPr>
                <w:sz w:val="24"/>
                <w:szCs w:val="24"/>
              </w:rPr>
            </w:pPr>
            <w:r>
              <w:rPr>
                <w:rFonts w:ascii="Times New Roman" w:hAnsi="Times New Roman"/>
                <w:sz w:val="24"/>
                <w:szCs w:val="24"/>
              </w:rPr>
              <w:t>韩鹏杰</w:t>
            </w:r>
          </w:p>
        </w:tc>
        <w:tc>
          <w:tcPr>
            <w:tcW w:w="5490" w:type="dxa"/>
            <w:vAlign w:val="top"/>
          </w:tcPr>
          <w:p>
            <w:pPr>
              <w:pStyle w:val="7"/>
              <w:snapToGrid w:val="0"/>
              <w:spacing w:beforeLines="50" w:afterLines="50"/>
              <w:ind w:firstLine="0" w:firstLineChars="0"/>
              <w:jc w:val="center"/>
              <w:rPr>
                <w:color w:val="FF0000"/>
                <w:sz w:val="24"/>
                <w:szCs w:val="24"/>
              </w:rPr>
            </w:pPr>
            <w:r>
              <w:rPr>
                <w:rFonts w:hint="eastAsia"/>
                <w:sz w:val="24"/>
                <w:szCs w:val="24"/>
              </w:rPr>
              <w:t>高效沟通技巧，提升协调、沟通能力等综合素质</w:t>
            </w:r>
          </w:p>
        </w:tc>
        <w:tc>
          <w:tcPr>
            <w:tcW w:w="747" w:type="dxa"/>
            <w:vAlign w:val="top"/>
          </w:tcPr>
          <w:p>
            <w:pPr>
              <w:pStyle w:val="7"/>
              <w:snapToGrid w:val="0"/>
              <w:spacing w:beforeLines="50" w:afterLines="50"/>
              <w:ind w:firstLine="0" w:firstLineChars="0"/>
              <w:jc w:val="center"/>
              <w:rPr>
                <w:sz w:val="24"/>
                <w:szCs w:val="24"/>
              </w:rPr>
            </w:pPr>
            <w:r>
              <w:rPr>
                <w:rFonts w:hint="eastAsia"/>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52" w:type="dxa"/>
            <w:vAlign w:val="top"/>
          </w:tcPr>
          <w:p>
            <w:pPr>
              <w:pStyle w:val="7"/>
              <w:snapToGrid w:val="0"/>
              <w:spacing w:beforeLines="50" w:afterLines="50"/>
              <w:ind w:firstLine="0" w:firstLineChars="0"/>
              <w:jc w:val="center"/>
              <w:rPr>
                <w:sz w:val="24"/>
                <w:szCs w:val="24"/>
              </w:rPr>
            </w:pPr>
            <w:r>
              <w:rPr>
                <w:rFonts w:hint="eastAsia"/>
                <w:sz w:val="24"/>
                <w:szCs w:val="24"/>
              </w:rPr>
              <w:t>井冈山斗争与精神</w:t>
            </w:r>
          </w:p>
        </w:tc>
        <w:tc>
          <w:tcPr>
            <w:tcW w:w="2126" w:type="dxa"/>
            <w:vAlign w:val="top"/>
          </w:tcPr>
          <w:p>
            <w:pPr>
              <w:pStyle w:val="7"/>
              <w:snapToGrid w:val="0"/>
              <w:spacing w:beforeLines="50" w:afterLines="50"/>
              <w:ind w:firstLine="0" w:firstLineChars="0"/>
              <w:jc w:val="center"/>
              <w:rPr>
                <w:sz w:val="24"/>
                <w:szCs w:val="24"/>
              </w:rPr>
            </w:pPr>
            <w:r>
              <w:rPr>
                <w:rFonts w:hint="eastAsia"/>
                <w:sz w:val="24"/>
                <w:szCs w:val="24"/>
              </w:rPr>
              <w:t>吴芳宁</w:t>
            </w:r>
          </w:p>
        </w:tc>
        <w:tc>
          <w:tcPr>
            <w:tcW w:w="5490" w:type="dxa"/>
            <w:vAlign w:val="top"/>
          </w:tcPr>
          <w:p>
            <w:pPr>
              <w:pStyle w:val="7"/>
              <w:snapToGrid w:val="0"/>
              <w:spacing w:beforeLines="50" w:afterLines="50"/>
              <w:ind w:firstLine="0" w:firstLineChars="0"/>
              <w:jc w:val="center"/>
              <w:rPr>
                <w:sz w:val="24"/>
                <w:szCs w:val="24"/>
              </w:rPr>
            </w:pPr>
            <w:r>
              <w:rPr>
                <w:rFonts w:hint="eastAsia"/>
                <w:sz w:val="24"/>
                <w:szCs w:val="24"/>
              </w:rPr>
              <w:t>增强对革命传统精神的理解，升华爱国主义精神</w:t>
            </w:r>
          </w:p>
        </w:tc>
        <w:tc>
          <w:tcPr>
            <w:tcW w:w="747" w:type="dxa"/>
            <w:vAlign w:val="top"/>
          </w:tcPr>
          <w:p>
            <w:pPr>
              <w:pStyle w:val="7"/>
              <w:snapToGrid w:val="0"/>
              <w:spacing w:beforeLines="50" w:afterLines="50"/>
              <w:ind w:firstLine="0" w:firstLineChars="0"/>
              <w:jc w:val="center"/>
              <w:rPr>
                <w:sz w:val="24"/>
                <w:szCs w:val="24"/>
              </w:rPr>
            </w:pPr>
            <w:r>
              <w:rPr>
                <w:rFonts w:hint="eastAsia"/>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52" w:type="dxa"/>
            <w:vAlign w:val="top"/>
          </w:tcPr>
          <w:p>
            <w:pPr>
              <w:pStyle w:val="7"/>
              <w:snapToGrid w:val="0"/>
              <w:spacing w:beforeLines="50" w:afterLines="50"/>
              <w:ind w:firstLine="0" w:firstLineChars="0"/>
              <w:jc w:val="center"/>
              <w:rPr>
                <w:sz w:val="24"/>
                <w:szCs w:val="24"/>
              </w:rPr>
            </w:pPr>
            <w:r>
              <w:rPr>
                <w:rFonts w:hint="eastAsia"/>
                <w:sz w:val="24"/>
                <w:szCs w:val="24"/>
              </w:rPr>
              <w:t>党铸军魂</w:t>
            </w:r>
          </w:p>
        </w:tc>
        <w:tc>
          <w:tcPr>
            <w:tcW w:w="2126" w:type="dxa"/>
            <w:vAlign w:val="top"/>
          </w:tcPr>
          <w:p>
            <w:pPr>
              <w:pStyle w:val="7"/>
              <w:snapToGrid w:val="0"/>
              <w:spacing w:beforeLines="50" w:afterLines="50"/>
              <w:ind w:firstLine="0" w:firstLineChars="0"/>
              <w:jc w:val="center"/>
              <w:rPr>
                <w:sz w:val="24"/>
                <w:szCs w:val="24"/>
              </w:rPr>
            </w:pPr>
            <w:r>
              <w:rPr>
                <w:rFonts w:hint="eastAsia"/>
                <w:sz w:val="24"/>
                <w:szCs w:val="24"/>
              </w:rPr>
              <w:t>俞  萌</w:t>
            </w:r>
          </w:p>
        </w:tc>
        <w:tc>
          <w:tcPr>
            <w:tcW w:w="5490" w:type="dxa"/>
            <w:vAlign w:val="top"/>
          </w:tcPr>
          <w:p>
            <w:pPr>
              <w:pStyle w:val="7"/>
              <w:snapToGrid w:val="0"/>
              <w:spacing w:beforeLines="50" w:afterLines="50"/>
              <w:ind w:firstLine="0" w:firstLineChars="0"/>
              <w:jc w:val="center"/>
              <w:rPr>
                <w:sz w:val="24"/>
                <w:szCs w:val="24"/>
              </w:rPr>
            </w:pPr>
            <w:r>
              <w:rPr>
                <w:sz w:val="24"/>
                <w:szCs w:val="24"/>
              </w:rPr>
              <w:t>感受</w:t>
            </w:r>
            <w:r>
              <w:rPr>
                <w:rFonts w:hint="eastAsia"/>
                <w:sz w:val="24"/>
                <w:szCs w:val="24"/>
              </w:rPr>
              <w:t>先辈</w:t>
            </w:r>
            <w:r>
              <w:rPr>
                <w:sz w:val="24"/>
                <w:szCs w:val="24"/>
              </w:rPr>
              <w:t>爱国情怀</w:t>
            </w:r>
            <w:r>
              <w:rPr>
                <w:rFonts w:hint="eastAsia"/>
                <w:sz w:val="24"/>
                <w:szCs w:val="24"/>
              </w:rPr>
              <w:t>，升华对党和国家的情感</w:t>
            </w:r>
          </w:p>
        </w:tc>
        <w:tc>
          <w:tcPr>
            <w:tcW w:w="747" w:type="dxa"/>
            <w:vAlign w:val="top"/>
          </w:tcPr>
          <w:p>
            <w:pPr>
              <w:pStyle w:val="7"/>
              <w:snapToGrid w:val="0"/>
              <w:spacing w:beforeLines="50" w:afterLines="50"/>
              <w:ind w:firstLine="0" w:firstLineChars="0"/>
              <w:jc w:val="center"/>
              <w:rPr>
                <w:sz w:val="24"/>
                <w:szCs w:val="24"/>
              </w:rPr>
            </w:pPr>
            <w:r>
              <w:rPr>
                <w:rFonts w:hint="eastAsia"/>
                <w:sz w:val="24"/>
                <w:szCs w:val="24"/>
              </w:rPr>
              <w:t>2</w:t>
            </w:r>
          </w:p>
        </w:tc>
      </w:tr>
    </w:tbl>
    <w:p>
      <w:pPr>
        <w:pStyle w:val="7"/>
        <w:numPr>
          <w:ilvl w:val="0"/>
          <w:numId w:val="2"/>
        </w:numPr>
        <w:ind w:firstLineChars="0"/>
        <w:rPr>
          <w:b/>
          <w:sz w:val="28"/>
          <w:szCs w:val="28"/>
        </w:rPr>
      </w:pPr>
      <w:r>
        <w:rPr>
          <w:rFonts w:hint="eastAsia"/>
          <w:b/>
          <w:sz w:val="28"/>
          <w:szCs w:val="28"/>
        </w:rPr>
        <w:t>研讨交流</w:t>
      </w:r>
    </w:p>
    <w:tbl>
      <w:tblPr>
        <w:tblW w:w="11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2126"/>
        <w:gridCol w:w="5550"/>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52" w:type="dxa"/>
            <w:vAlign w:val="center"/>
          </w:tcPr>
          <w:p>
            <w:pPr>
              <w:pStyle w:val="7"/>
              <w:snapToGrid w:val="0"/>
              <w:spacing w:beforeLines="50" w:afterLines="50"/>
              <w:ind w:firstLine="0" w:firstLineChars="0"/>
              <w:jc w:val="center"/>
              <w:rPr>
                <w:b/>
                <w:sz w:val="24"/>
                <w:szCs w:val="24"/>
              </w:rPr>
            </w:pPr>
            <w:r>
              <w:rPr>
                <w:rFonts w:hint="eastAsia"/>
                <w:b/>
                <w:sz w:val="24"/>
                <w:szCs w:val="24"/>
              </w:rPr>
              <w:t>课程名称</w:t>
            </w:r>
          </w:p>
        </w:tc>
        <w:tc>
          <w:tcPr>
            <w:tcW w:w="2126" w:type="dxa"/>
            <w:vAlign w:val="center"/>
          </w:tcPr>
          <w:p>
            <w:pPr>
              <w:jc w:val="center"/>
              <w:rPr>
                <w:b/>
                <w:sz w:val="24"/>
                <w:szCs w:val="24"/>
              </w:rPr>
            </w:pPr>
            <w:r>
              <w:rPr>
                <w:rFonts w:hint="eastAsia"/>
                <w:b/>
                <w:sz w:val="24"/>
                <w:szCs w:val="24"/>
              </w:rPr>
              <w:t>主讲人</w:t>
            </w:r>
          </w:p>
        </w:tc>
        <w:tc>
          <w:tcPr>
            <w:tcW w:w="5550" w:type="dxa"/>
            <w:vAlign w:val="center"/>
          </w:tcPr>
          <w:p>
            <w:pPr>
              <w:jc w:val="center"/>
              <w:rPr>
                <w:b/>
                <w:sz w:val="24"/>
                <w:szCs w:val="24"/>
              </w:rPr>
            </w:pPr>
            <w:r>
              <w:rPr>
                <w:rFonts w:hint="eastAsia"/>
                <w:b/>
                <w:sz w:val="24"/>
                <w:szCs w:val="24"/>
              </w:rPr>
              <w:t>课程内容</w:t>
            </w:r>
          </w:p>
        </w:tc>
        <w:tc>
          <w:tcPr>
            <w:tcW w:w="858" w:type="dxa"/>
            <w:vAlign w:val="center"/>
          </w:tcPr>
          <w:p>
            <w:pPr>
              <w:jc w:val="center"/>
              <w:rPr>
                <w:b/>
                <w:sz w:val="24"/>
                <w:szCs w:val="24"/>
              </w:rPr>
            </w:pPr>
            <w:r>
              <w:rPr>
                <w:rFonts w:hint="eastAsia"/>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2552" w:type="dxa"/>
            <w:vAlign w:val="top"/>
          </w:tcPr>
          <w:p>
            <w:pPr>
              <w:pStyle w:val="7"/>
              <w:snapToGrid w:val="0"/>
              <w:ind w:firstLine="0" w:firstLineChars="0"/>
              <w:jc w:val="center"/>
              <w:rPr>
                <w:sz w:val="24"/>
                <w:szCs w:val="24"/>
              </w:rPr>
            </w:pPr>
            <w:r>
              <w:rPr>
                <w:rFonts w:hint="eastAsia"/>
                <w:sz w:val="24"/>
                <w:szCs w:val="24"/>
              </w:rPr>
              <w:t>研讨会：大学生骨干的责任与担当</w:t>
            </w:r>
          </w:p>
        </w:tc>
        <w:tc>
          <w:tcPr>
            <w:tcW w:w="2126" w:type="dxa"/>
            <w:vAlign w:val="top"/>
          </w:tcPr>
          <w:p>
            <w:pPr>
              <w:pStyle w:val="7"/>
              <w:snapToGrid w:val="0"/>
              <w:ind w:firstLine="0" w:firstLineChars="0"/>
              <w:jc w:val="center"/>
              <w:rPr>
                <w:sz w:val="24"/>
                <w:szCs w:val="24"/>
              </w:rPr>
            </w:pPr>
            <w:r>
              <w:rPr>
                <w:rFonts w:hint="eastAsia"/>
                <w:sz w:val="24"/>
                <w:szCs w:val="24"/>
              </w:rPr>
              <w:t>宫  辉</w:t>
            </w:r>
          </w:p>
        </w:tc>
        <w:tc>
          <w:tcPr>
            <w:tcW w:w="5550" w:type="dxa"/>
            <w:vAlign w:val="top"/>
          </w:tcPr>
          <w:p>
            <w:pPr>
              <w:pStyle w:val="7"/>
              <w:snapToGrid w:val="0"/>
              <w:ind w:firstLine="0" w:firstLineChars="0"/>
              <w:jc w:val="center"/>
              <w:rPr>
                <w:sz w:val="24"/>
                <w:szCs w:val="24"/>
              </w:rPr>
            </w:pPr>
            <w:r>
              <w:rPr>
                <w:rFonts w:hint="eastAsia"/>
                <w:sz w:val="24"/>
                <w:szCs w:val="24"/>
              </w:rPr>
              <w:t>分析热点，启发式教学，提高理论素养、思想认识</w:t>
            </w:r>
          </w:p>
        </w:tc>
        <w:tc>
          <w:tcPr>
            <w:tcW w:w="858" w:type="dxa"/>
            <w:vAlign w:val="top"/>
          </w:tcPr>
          <w:p>
            <w:pPr>
              <w:pStyle w:val="7"/>
              <w:snapToGrid w:val="0"/>
              <w:ind w:firstLine="0" w:firstLineChars="0"/>
              <w:jc w:val="center"/>
              <w:rPr>
                <w:sz w:val="24"/>
                <w:szCs w:val="24"/>
              </w:rPr>
            </w:pPr>
            <w:r>
              <w:rPr>
                <w:rFonts w:hint="eastAsia"/>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52" w:type="dxa"/>
            <w:vAlign w:val="top"/>
          </w:tcPr>
          <w:p>
            <w:pPr>
              <w:pStyle w:val="7"/>
              <w:snapToGrid w:val="0"/>
              <w:spacing w:beforeLines="50" w:afterLines="50"/>
              <w:ind w:firstLine="0" w:firstLineChars="0"/>
              <w:jc w:val="center"/>
              <w:rPr>
                <w:sz w:val="24"/>
                <w:szCs w:val="24"/>
              </w:rPr>
            </w:pPr>
            <w:r>
              <w:rPr>
                <w:rFonts w:hint="eastAsia"/>
                <w:sz w:val="24"/>
                <w:szCs w:val="24"/>
              </w:rPr>
              <w:t>校际学生工作交流</w:t>
            </w:r>
          </w:p>
        </w:tc>
        <w:tc>
          <w:tcPr>
            <w:tcW w:w="2126" w:type="dxa"/>
            <w:vAlign w:val="top"/>
          </w:tcPr>
          <w:p>
            <w:pPr>
              <w:pStyle w:val="7"/>
              <w:snapToGrid w:val="0"/>
              <w:spacing w:beforeLines="50" w:afterLines="50"/>
              <w:ind w:firstLine="0" w:firstLineChars="0"/>
              <w:jc w:val="center"/>
              <w:rPr>
                <w:sz w:val="24"/>
                <w:szCs w:val="24"/>
              </w:rPr>
            </w:pPr>
            <w:r>
              <w:rPr>
                <w:rFonts w:hint="eastAsia"/>
                <w:sz w:val="24"/>
                <w:szCs w:val="24"/>
              </w:rPr>
              <w:t>高  校</w:t>
            </w:r>
          </w:p>
        </w:tc>
        <w:tc>
          <w:tcPr>
            <w:tcW w:w="5550" w:type="dxa"/>
            <w:vAlign w:val="top"/>
          </w:tcPr>
          <w:p>
            <w:pPr>
              <w:pStyle w:val="7"/>
              <w:snapToGrid w:val="0"/>
              <w:spacing w:beforeLines="50" w:afterLines="50"/>
              <w:ind w:firstLine="0" w:firstLineChars="0"/>
              <w:jc w:val="center"/>
              <w:rPr>
                <w:sz w:val="24"/>
                <w:szCs w:val="24"/>
              </w:rPr>
            </w:pPr>
            <w:r>
              <w:rPr>
                <w:rFonts w:hint="eastAsia"/>
                <w:sz w:val="24"/>
                <w:szCs w:val="24"/>
              </w:rPr>
              <w:t>了解各校学生组织发展、建设，交流学生干部成长</w:t>
            </w:r>
          </w:p>
        </w:tc>
        <w:tc>
          <w:tcPr>
            <w:tcW w:w="858" w:type="dxa"/>
            <w:vAlign w:val="top"/>
          </w:tcPr>
          <w:p>
            <w:pPr>
              <w:pStyle w:val="7"/>
              <w:snapToGrid w:val="0"/>
              <w:spacing w:beforeLines="50" w:afterLines="50"/>
              <w:ind w:firstLine="0" w:firstLineChars="0"/>
              <w:jc w:val="center"/>
              <w:rPr>
                <w:sz w:val="24"/>
                <w:szCs w:val="24"/>
              </w:rPr>
            </w:pPr>
            <w:r>
              <w:rPr>
                <w:rFonts w:hint="eastAsia"/>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52" w:type="dxa"/>
            <w:vAlign w:val="top"/>
          </w:tcPr>
          <w:p>
            <w:pPr>
              <w:pStyle w:val="7"/>
              <w:snapToGrid w:val="0"/>
              <w:spacing w:beforeLines="50" w:afterLines="50"/>
              <w:ind w:firstLine="0" w:firstLineChars="0"/>
              <w:jc w:val="center"/>
              <w:rPr>
                <w:sz w:val="24"/>
                <w:szCs w:val="24"/>
              </w:rPr>
            </w:pPr>
            <w:r>
              <w:rPr>
                <w:rFonts w:hint="eastAsia"/>
                <w:sz w:val="24"/>
                <w:szCs w:val="24"/>
              </w:rPr>
              <w:t>学习分享</w:t>
            </w:r>
          </w:p>
        </w:tc>
        <w:tc>
          <w:tcPr>
            <w:tcW w:w="2126" w:type="dxa"/>
            <w:vAlign w:val="top"/>
          </w:tcPr>
          <w:p>
            <w:pPr>
              <w:pStyle w:val="7"/>
              <w:snapToGrid w:val="0"/>
              <w:spacing w:beforeLines="50" w:afterLines="50"/>
              <w:ind w:firstLine="0" w:firstLineChars="0"/>
              <w:jc w:val="center"/>
              <w:rPr>
                <w:sz w:val="24"/>
                <w:szCs w:val="24"/>
              </w:rPr>
            </w:pPr>
            <w:r>
              <w:rPr>
                <w:rFonts w:hint="eastAsia"/>
                <w:sz w:val="24"/>
                <w:szCs w:val="24"/>
              </w:rPr>
              <w:t>团委老师</w:t>
            </w:r>
          </w:p>
        </w:tc>
        <w:tc>
          <w:tcPr>
            <w:tcW w:w="5550" w:type="dxa"/>
            <w:vAlign w:val="top"/>
          </w:tcPr>
          <w:p>
            <w:pPr>
              <w:pStyle w:val="7"/>
              <w:snapToGrid w:val="0"/>
              <w:spacing w:beforeLines="50" w:afterLines="50"/>
              <w:ind w:firstLine="0" w:firstLineChars="0"/>
              <w:jc w:val="center"/>
              <w:rPr>
                <w:sz w:val="24"/>
                <w:szCs w:val="24"/>
              </w:rPr>
            </w:pPr>
            <w:r>
              <w:rPr>
                <w:rFonts w:hint="eastAsia"/>
                <w:sz w:val="24"/>
                <w:szCs w:val="24"/>
              </w:rPr>
              <w:t>交流学习、实践中的收获，激发主动探索的精神</w:t>
            </w:r>
          </w:p>
        </w:tc>
        <w:tc>
          <w:tcPr>
            <w:tcW w:w="858" w:type="dxa"/>
            <w:vAlign w:val="top"/>
          </w:tcPr>
          <w:p>
            <w:pPr>
              <w:pStyle w:val="7"/>
              <w:snapToGrid w:val="0"/>
              <w:spacing w:beforeLines="50" w:afterLines="50"/>
              <w:ind w:firstLine="0" w:firstLineChars="0"/>
              <w:jc w:val="center"/>
              <w:rPr>
                <w:sz w:val="24"/>
                <w:szCs w:val="24"/>
              </w:rPr>
            </w:pPr>
            <w:r>
              <w:rPr>
                <w:rFonts w:hint="eastAsia"/>
                <w:sz w:val="24"/>
                <w:szCs w:val="24"/>
              </w:rPr>
              <w:t>2</w:t>
            </w:r>
          </w:p>
        </w:tc>
      </w:tr>
    </w:tbl>
    <w:p>
      <w:pPr>
        <w:pStyle w:val="7"/>
        <w:numPr>
          <w:ilvl w:val="0"/>
          <w:numId w:val="1"/>
        </w:numPr>
        <w:ind w:firstLineChars="0"/>
        <w:rPr>
          <w:b/>
          <w:sz w:val="28"/>
          <w:szCs w:val="28"/>
        </w:rPr>
      </w:pPr>
      <w:r>
        <w:rPr>
          <w:rFonts w:hint="eastAsia"/>
          <w:b/>
          <w:sz w:val="28"/>
          <w:szCs w:val="28"/>
        </w:rPr>
        <w:t>实践认知</w:t>
      </w:r>
    </w:p>
    <w:tbl>
      <w:tblPr>
        <w:tblW w:w="11057" w:type="dxa"/>
        <w:tblInd w:w="-13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253"/>
        <w:gridCol w:w="4678"/>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6" w:type="dxa"/>
            <w:vAlign w:val="top"/>
          </w:tcPr>
          <w:p>
            <w:pPr>
              <w:pStyle w:val="7"/>
              <w:snapToGrid w:val="0"/>
              <w:spacing w:beforeLines="50" w:afterLines="50"/>
              <w:ind w:firstLine="0" w:firstLineChars="0"/>
              <w:jc w:val="center"/>
              <w:rPr>
                <w:b/>
                <w:sz w:val="24"/>
                <w:szCs w:val="24"/>
              </w:rPr>
            </w:pPr>
            <w:r>
              <w:rPr>
                <w:rFonts w:hint="eastAsia"/>
                <w:b/>
                <w:sz w:val="24"/>
                <w:szCs w:val="24"/>
              </w:rPr>
              <w:t>实践主题</w:t>
            </w:r>
          </w:p>
        </w:tc>
        <w:tc>
          <w:tcPr>
            <w:tcW w:w="4253" w:type="dxa"/>
            <w:vAlign w:val="top"/>
          </w:tcPr>
          <w:p>
            <w:pPr>
              <w:pStyle w:val="7"/>
              <w:snapToGrid w:val="0"/>
              <w:spacing w:beforeLines="50" w:afterLines="50"/>
              <w:ind w:firstLine="0" w:firstLineChars="0"/>
              <w:jc w:val="center"/>
              <w:rPr>
                <w:b/>
                <w:sz w:val="24"/>
                <w:szCs w:val="24"/>
              </w:rPr>
            </w:pPr>
            <w:r>
              <w:rPr>
                <w:rFonts w:hint="eastAsia"/>
                <w:b/>
                <w:sz w:val="24"/>
                <w:szCs w:val="24"/>
              </w:rPr>
              <w:t>实践目标</w:t>
            </w:r>
          </w:p>
        </w:tc>
        <w:tc>
          <w:tcPr>
            <w:tcW w:w="4678" w:type="dxa"/>
            <w:vAlign w:val="top"/>
          </w:tcPr>
          <w:p>
            <w:pPr>
              <w:pStyle w:val="7"/>
              <w:snapToGrid w:val="0"/>
              <w:spacing w:beforeLines="50" w:afterLines="50"/>
              <w:ind w:firstLine="0" w:firstLineChars="0"/>
              <w:jc w:val="center"/>
              <w:rPr>
                <w:b/>
                <w:sz w:val="24"/>
                <w:szCs w:val="24"/>
              </w:rPr>
            </w:pPr>
            <w:r>
              <w:rPr>
                <w:rFonts w:hint="eastAsia"/>
                <w:b/>
                <w:sz w:val="24"/>
                <w:szCs w:val="24"/>
              </w:rPr>
              <w:t>实践内容</w:t>
            </w:r>
          </w:p>
        </w:tc>
        <w:tc>
          <w:tcPr>
            <w:tcW w:w="850" w:type="dxa"/>
            <w:vAlign w:val="top"/>
          </w:tcPr>
          <w:p>
            <w:pPr>
              <w:pStyle w:val="7"/>
              <w:snapToGrid w:val="0"/>
              <w:spacing w:beforeLines="50" w:afterLines="50"/>
              <w:ind w:firstLine="0" w:firstLineChars="0"/>
              <w:jc w:val="center"/>
              <w:rPr>
                <w:b/>
                <w:sz w:val="24"/>
                <w:szCs w:val="24"/>
              </w:rPr>
            </w:pPr>
            <w:r>
              <w:rPr>
                <w:rFonts w:hint="eastAsia"/>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6" w:type="dxa"/>
            <w:vAlign w:val="top"/>
          </w:tcPr>
          <w:p>
            <w:pPr>
              <w:pStyle w:val="7"/>
              <w:snapToGrid w:val="0"/>
              <w:spacing w:beforeLines="50" w:afterLines="50"/>
              <w:ind w:firstLine="0" w:firstLineChars="0"/>
              <w:jc w:val="center"/>
              <w:rPr>
                <w:sz w:val="24"/>
                <w:szCs w:val="24"/>
              </w:rPr>
            </w:pPr>
            <w:r>
              <w:rPr>
                <w:rFonts w:hint="eastAsia"/>
                <w:sz w:val="24"/>
                <w:szCs w:val="24"/>
              </w:rPr>
              <w:t>仪式教育</w:t>
            </w:r>
          </w:p>
        </w:tc>
        <w:tc>
          <w:tcPr>
            <w:tcW w:w="4253" w:type="dxa"/>
            <w:vAlign w:val="top"/>
          </w:tcPr>
          <w:p>
            <w:pPr>
              <w:pStyle w:val="7"/>
              <w:snapToGrid w:val="0"/>
              <w:spacing w:beforeLines="50" w:afterLines="50"/>
              <w:ind w:firstLine="0" w:firstLineChars="0"/>
              <w:jc w:val="center"/>
              <w:rPr>
                <w:sz w:val="24"/>
                <w:szCs w:val="24"/>
              </w:rPr>
            </w:pPr>
            <w:r>
              <w:rPr>
                <w:rFonts w:hint="eastAsia"/>
                <w:sz w:val="24"/>
                <w:szCs w:val="24"/>
              </w:rPr>
              <w:t>进行潜移默化的精神激励</w:t>
            </w:r>
          </w:p>
        </w:tc>
        <w:tc>
          <w:tcPr>
            <w:tcW w:w="4678" w:type="dxa"/>
            <w:vAlign w:val="top"/>
          </w:tcPr>
          <w:p>
            <w:pPr>
              <w:pStyle w:val="7"/>
              <w:snapToGrid w:val="0"/>
              <w:spacing w:beforeLines="50" w:afterLines="50"/>
              <w:ind w:firstLine="0" w:firstLineChars="0"/>
              <w:jc w:val="center"/>
              <w:rPr>
                <w:sz w:val="24"/>
                <w:szCs w:val="24"/>
              </w:rPr>
            </w:pPr>
            <w:r>
              <w:rPr>
                <w:rFonts w:hint="eastAsia"/>
                <w:sz w:val="24"/>
                <w:szCs w:val="24"/>
              </w:rPr>
              <w:t>井冈山、小井烈士墓祭奠仪式、升旗仪式</w:t>
            </w:r>
          </w:p>
        </w:tc>
        <w:tc>
          <w:tcPr>
            <w:tcW w:w="850" w:type="dxa"/>
            <w:vAlign w:val="top"/>
          </w:tcPr>
          <w:p>
            <w:pPr>
              <w:pStyle w:val="7"/>
              <w:snapToGrid w:val="0"/>
              <w:spacing w:beforeLines="50" w:afterLines="50"/>
              <w:ind w:firstLine="0" w:firstLineChars="0"/>
              <w:jc w:val="center"/>
              <w:rPr>
                <w:sz w:val="24"/>
                <w:szCs w:val="24"/>
              </w:rPr>
            </w:pPr>
            <w:r>
              <w:rPr>
                <w:rFonts w:hint="eastAsia"/>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6" w:type="dxa"/>
            <w:vAlign w:val="top"/>
          </w:tcPr>
          <w:p>
            <w:pPr>
              <w:pStyle w:val="7"/>
              <w:snapToGrid w:val="0"/>
              <w:spacing w:beforeLines="50" w:afterLines="50"/>
              <w:ind w:firstLine="0" w:firstLineChars="0"/>
              <w:jc w:val="center"/>
              <w:rPr>
                <w:sz w:val="24"/>
                <w:szCs w:val="24"/>
              </w:rPr>
            </w:pPr>
            <w:r>
              <w:rPr>
                <w:rFonts w:hint="eastAsia"/>
                <w:sz w:val="24"/>
                <w:szCs w:val="24"/>
              </w:rPr>
              <w:t>现场教学</w:t>
            </w:r>
          </w:p>
        </w:tc>
        <w:tc>
          <w:tcPr>
            <w:tcW w:w="4253" w:type="dxa"/>
            <w:vAlign w:val="top"/>
          </w:tcPr>
          <w:p>
            <w:pPr>
              <w:pStyle w:val="7"/>
              <w:snapToGrid w:val="0"/>
              <w:spacing w:beforeLines="50" w:afterLines="50"/>
              <w:ind w:firstLine="0" w:firstLineChars="0"/>
              <w:rPr>
                <w:sz w:val="24"/>
                <w:szCs w:val="24"/>
              </w:rPr>
            </w:pPr>
            <w:r>
              <w:rPr>
                <w:rFonts w:hint="eastAsia"/>
                <w:sz w:val="24"/>
                <w:szCs w:val="24"/>
              </w:rPr>
              <w:t>触摸、感悟历史，探寻传统的丰富内涵。</w:t>
            </w:r>
          </w:p>
        </w:tc>
        <w:tc>
          <w:tcPr>
            <w:tcW w:w="4678" w:type="dxa"/>
            <w:vAlign w:val="top"/>
          </w:tcPr>
          <w:p>
            <w:pPr>
              <w:pStyle w:val="7"/>
              <w:snapToGrid w:val="0"/>
              <w:spacing w:beforeLines="50" w:afterLines="50"/>
              <w:ind w:firstLine="0" w:firstLineChars="0"/>
              <w:jc w:val="center"/>
              <w:rPr>
                <w:sz w:val="24"/>
                <w:szCs w:val="24"/>
              </w:rPr>
            </w:pPr>
            <w:r>
              <w:rPr>
                <w:rFonts w:hint="eastAsia"/>
                <w:sz w:val="24"/>
                <w:szCs w:val="24"/>
              </w:rPr>
              <w:t>参观朱、毛旧居，红军医院和黄洋界</w:t>
            </w:r>
          </w:p>
        </w:tc>
        <w:tc>
          <w:tcPr>
            <w:tcW w:w="850" w:type="dxa"/>
            <w:vAlign w:val="top"/>
          </w:tcPr>
          <w:p>
            <w:pPr>
              <w:pStyle w:val="7"/>
              <w:snapToGrid w:val="0"/>
              <w:spacing w:beforeLines="50" w:afterLines="50"/>
              <w:ind w:firstLine="0" w:firstLineChars="0"/>
              <w:jc w:val="center"/>
              <w:rPr>
                <w:sz w:val="24"/>
                <w:szCs w:val="24"/>
              </w:rPr>
            </w:pPr>
            <w:r>
              <w:rPr>
                <w:rFonts w:hint="eastAsia"/>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76" w:type="dxa"/>
            <w:vAlign w:val="top"/>
          </w:tcPr>
          <w:p>
            <w:pPr>
              <w:pStyle w:val="7"/>
              <w:snapToGrid w:val="0"/>
              <w:spacing w:beforeLines="50" w:afterLines="50"/>
              <w:ind w:firstLine="0" w:firstLineChars="0"/>
              <w:jc w:val="center"/>
              <w:rPr>
                <w:sz w:val="24"/>
                <w:szCs w:val="24"/>
              </w:rPr>
            </w:pPr>
            <w:r>
              <w:rPr>
                <w:rFonts w:hint="eastAsia"/>
                <w:sz w:val="24"/>
                <w:szCs w:val="24"/>
              </w:rPr>
              <w:t>情景模拟</w:t>
            </w:r>
          </w:p>
        </w:tc>
        <w:tc>
          <w:tcPr>
            <w:tcW w:w="4253" w:type="dxa"/>
            <w:vAlign w:val="top"/>
          </w:tcPr>
          <w:p>
            <w:pPr>
              <w:pStyle w:val="7"/>
              <w:snapToGrid w:val="0"/>
              <w:spacing w:beforeLines="50" w:afterLines="50"/>
              <w:ind w:firstLine="0" w:firstLineChars="0"/>
              <w:jc w:val="left"/>
              <w:rPr>
                <w:sz w:val="24"/>
                <w:szCs w:val="24"/>
              </w:rPr>
            </w:pPr>
            <w:r>
              <w:rPr>
                <w:sz w:val="24"/>
                <w:szCs w:val="24"/>
              </w:rPr>
              <w:t>感受同甘共苦</w:t>
            </w:r>
            <w:r>
              <w:rPr>
                <w:rFonts w:hint="eastAsia"/>
                <w:sz w:val="24"/>
                <w:szCs w:val="24"/>
              </w:rPr>
              <w:t>精神</w:t>
            </w:r>
            <w:r>
              <w:rPr>
                <w:sz w:val="24"/>
                <w:szCs w:val="24"/>
              </w:rPr>
              <w:t>，传承宝贵</w:t>
            </w:r>
            <w:r>
              <w:rPr>
                <w:rFonts w:hint="eastAsia"/>
                <w:sz w:val="24"/>
                <w:szCs w:val="24"/>
              </w:rPr>
              <w:t>革命精神</w:t>
            </w:r>
          </w:p>
        </w:tc>
        <w:tc>
          <w:tcPr>
            <w:tcW w:w="4678" w:type="dxa"/>
            <w:vAlign w:val="top"/>
          </w:tcPr>
          <w:p>
            <w:pPr>
              <w:pStyle w:val="7"/>
              <w:snapToGrid w:val="0"/>
              <w:spacing w:beforeLines="50" w:afterLines="50"/>
              <w:ind w:firstLine="0" w:firstLineChars="0"/>
              <w:jc w:val="center"/>
              <w:rPr>
                <w:sz w:val="24"/>
                <w:szCs w:val="24"/>
              </w:rPr>
            </w:pPr>
            <w:r>
              <w:rPr>
                <w:rFonts w:hint="eastAsia"/>
                <w:sz w:val="24"/>
                <w:szCs w:val="24"/>
              </w:rPr>
              <w:t>入农户调查，自做午饭；重走挑粮小道</w:t>
            </w:r>
          </w:p>
        </w:tc>
        <w:tc>
          <w:tcPr>
            <w:tcW w:w="850" w:type="dxa"/>
            <w:vAlign w:val="top"/>
          </w:tcPr>
          <w:p>
            <w:pPr>
              <w:pStyle w:val="7"/>
              <w:snapToGrid w:val="0"/>
              <w:spacing w:beforeLines="50" w:afterLines="50"/>
              <w:ind w:firstLine="0" w:firstLineChars="0"/>
              <w:jc w:val="center"/>
              <w:rPr>
                <w:sz w:val="24"/>
                <w:szCs w:val="24"/>
              </w:rPr>
            </w:pPr>
            <w:r>
              <w:rPr>
                <w:rFonts w:hint="eastAsia"/>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6" w:type="dxa"/>
            <w:vAlign w:val="top"/>
          </w:tcPr>
          <w:p>
            <w:pPr>
              <w:pStyle w:val="7"/>
              <w:snapToGrid w:val="0"/>
              <w:spacing w:beforeLines="50" w:afterLines="50"/>
              <w:ind w:firstLine="0" w:firstLineChars="0"/>
              <w:jc w:val="center"/>
              <w:rPr>
                <w:sz w:val="24"/>
                <w:szCs w:val="24"/>
              </w:rPr>
            </w:pPr>
            <w:r>
              <w:rPr>
                <w:rFonts w:hint="eastAsia"/>
                <w:sz w:val="24"/>
                <w:szCs w:val="24"/>
              </w:rPr>
              <w:t>团队拓展</w:t>
            </w:r>
          </w:p>
        </w:tc>
        <w:tc>
          <w:tcPr>
            <w:tcW w:w="4253" w:type="dxa"/>
            <w:vAlign w:val="top"/>
          </w:tcPr>
          <w:p>
            <w:pPr>
              <w:pStyle w:val="7"/>
              <w:snapToGrid w:val="0"/>
              <w:spacing w:beforeLines="50" w:afterLines="50"/>
              <w:ind w:firstLine="0" w:firstLineChars="0"/>
              <w:jc w:val="left"/>
              <w:rPr>
                <w:sz w:val="24"/>
                <w:szCs w:val="24"/>
              </w:rPr>
            </w:pPr>
            <w:r>
              <w:rPr>
                <w:rFonts w:hint="eastAsia"/>
                <w:sz w:val="24"/>
                <w:szCs w:val="24"/>
              </w:rPr>
              <w:t>增强责任感、合作意识和情感体验</w:t>
            </w:r>
          </w:p>
        </w:tc>
        <w:tc>
          <w:tcPr>
            <w:tcW w:w="4678" w:type="dxa"/>
            <w:vAlign w:val="top"/>
          </w:tcPr>
          <w:p>
            <w:pPr>
              <w:pStyle w:val="7"/>
              <w:snapToGrid w:val="0"/>
              <w:spacing w:beforeLines="50" w:afterLines="50"/>
              <w:ind w:firstLine="0" w:firstLineChars="0"/>
              <w:jc w:val="center"/>
              <w:rPr>
                <w:sz w:val="24"/>
                <w:szCs w:val="24"/>
              </w:rPr>
            </w:pPr>
            <w:r>
              <w:rPr>
                <w:rFonts w:hint="eastAsia"/>
                <w:sz w:val="24"/>
                <w:szCs w:val="24"/>
              </w:rPr>
              <w:t>团队合作拓展项目，体验式学习</w:t>
            </w:r>
          </w:p>
        </w:tc>
        <w:tc>
          <w:tcPr>
            <w:tcW w:w="850" w:type="dxa"/>
            <w:vAlign w:val="top"/>
          </w:tcPr>
          <w:p>
            <w:pPr>
              <w:pStyle w:val="7"/>
              <w:snapToGrid w:val="0"/>
              <w:spacing w:beforeLines="50" w:afterLines="50"/>
              <w:ind w:firstLine="0" w:firstLineChars="0"/>
              <w:jc w:val="center"/>
              <w:rPr>
                <w:sz w:val="24"/>
                <w:szCs w:val="24"/>
              </w:rPr>
            </w:pPr>
            <w:r>
              <w:rPr>
                <w:rFonts w:hint="eastAsia"/>
                <w:sz w:val="24"/>
                <w:szCs w:val="24"/>
              </w:rPr>
              <w:t>4</w:t>
            </w:r>
          </w:p>
        </w:tc>
      </w:tr>
    </w:tbl>
    <w:p>
      <w:pPr>
        <w:pStyle w:val="7"/>
        <w:numPr>
          <w:ilvl w:val="0"/>
          <w:numId w:val="1"/>
        </w:numPr>
        <w:ind w:firstLineChars="0"/>
        <w:rPr>
          <w:b/>
          <w:sz w:val="28"/>
          <w:szCs w:val="28"/>
        </w:rPr>
      </w:pPr>
      <w:r>
        <w:rPr>
          <w:rFonts w:hint="eastAsia"/>
          <w:b/>
          <w:sz w:val="28"/>
          <w:szCs w:val="28"/>
        </w:rPr>
        <w:t>总结评价</w:t>
      </w:r>
    </w:p>
    <w:tbl>
      <w:tblPr>
        <w:tblW w:w="11057" w:type="dxa"/>
        <w:tblInd w:w="-13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1254"/>
        <w:gridCol w:w="5713"/>
        <w:gridCol w:w="17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5" w:type="dxa"/>
            <w:vAlign w:val="top"/>
          </w:tcPr>
          <w:p>
            <w:pPr>
              <w:pStyle w:val="7"/>
              <w:snapToGrid w:val="0"/>
              <w:spacing w:beforeLines="50" w:afterLines="50"/>
              <w:ind w:firstLine="0" w:firstLineChars="0"/>
              <w:jc w:val="center"/>
              <w:rPr>
                <w:b/>
                <w:sz w:val="24"/>
                <w:szCs w:val="24"/>
              </w:rPr>
            </w:pPr>
            <w:r>
              <w:rPr>
                <w:rFonts w:hint="eastAsia"/>
                <w:b/>
                <w:sz w:val="24"/>
                <w:szCs w:val="24"/>
              </w:rPr>
              <w:t>总结内容</w:t>
            </w:r>
          </w:p>
        </w:tc>
        <w:tc>
          <w:tcPr>
            <w:tcW w:w="1254" w:type="dxa"/>
            <w:vAlign w:val="top"/>
          </w:tcPr>
          <w:p>
            <w:pPr>
              <w:pStyle w:val="7"/>
              <w:snapToGrid w:val="0"/>
              <w:spacing w:beforeLines="50" w:afterLines="50"/>
              <w:ind w:firstLine="0" w:firstLineChars="0"/>
              <w:jc w:val="center"/>
              <w:rPr>
                <w:b/>
                <w:sz w:val="24"/>
                <w:szCs w:val="24"/>
              </w:rPr>
            </w:pPr>
            <w:r>
              <w:rPr>
                <w:rFonts w:hint="eastAsia"/>
                <w:b/>
                <w:sz w:val="24"/>
                <w:szCs w:val="24"/>
              </w:rPr>
              <w:t>总结形式</w:t>
            </w:r>
          </w:p>
        </w:tc>
        <w:tc>
          <w:tcPr>
            <w:tcW w:w="5713" w:type="dxa"/>
            <w:vAlign w:val="top"/>
          </w:tcPr>
          <w:p>
            <w:pPr>
              <w:pStyle w:val="7"/>
              <w:snapToGrid w:val="0"/>
              <w:spacing w:beforeLines="50" w:afterLines="50"/>
              <w:ind w:firstLine="0" w:firstLineChars="0"/>
              <w:jc w:val="center"/>
              <w:rPr>
                <w:b/>
                <w:sz w:val="24"/>
                <w:szCs w:val="24"/>
              </w:rPr>
            </w:pPr>
            <w:r>
              <w:rPr>
                <w:rFonts w:hint="eastAsia"/>
                <w:b/>
                <w:sz w:val="24"/>
                <w:szCs w:val="24"/>
              </w:rPr>
              <w:t>总结要求</w:t>
            </w:r>
          </w:p>
        </w:tc>
        <w:tc>
          <w:tcPr>
            <w:tcW w:w="1701" w:type="dxa"/>
            <w:vAlign w:val="top"/>
          </w:tcPr>
          <w:p>
            <w:pPr>
              <w:pStyle w:val="7"/>
              <w:snapToGrid w:val="0"/>
              <w:spacing w:beforeLines="50" w:afterLines="50"/>
              <w:ind w:firstLine="0" w:firstLineChars="0"/>
              <w:jc w:val="center"/>
              <w:rPr>
                <w:b/>
                <w:sz w:val="24"/>
                <w:szCs w:val="24"/>
              </w:rPr>
            </w:pPr>
            <w:r>
              <w:rPr>
                <w:rFonts w:hint="eastAsia"/>
                <w:b/>
                <w:sz w:val="24"/>
                <w:szCs w:val="24"/>
              </w:rPr>
              <w:t>评价等级</w:t>
            </w:r>
          </w:p>
        </w:tc>
        <w:tc>
          <w:tcPr>
            <w:tcW w:w="1134" w:type="dxa"/>
            <w:vAlign w:val="top"/>
          </w:tcPr>
          <w:p>
            <w:pPr>
              <w:pStyle w:val="7"/>
              <w:snapToGrid w:val="0"/>
              <w:spacing w:beforeLines="50" w:afterLines="50"/>
              <w:ind w:firstLine="0" w:firstLineChars="0"/>
              <w:jc w:val="center"/>
              <w:rPr>
                <w:b/>
                <w:sz w:val="24"/>
                <w:szCs w:val="24"/>
              </w:rPr>
            </w:pPr>
            <w:r>
              <w:rPr>
                <w:rFonts w:hint="eastAsia"/>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5" w:type="dxa"/>
            <w:vAlign w:val="top"/>
          </w:tcPr>
          <w:p>
            <w:pPr>
              <w:pStyle w:val="7"/>
              <w:snapToGrid w:val="0"/>
              <w:spacing w:beforeLines="50" w:afterLines="50"/>
              <w:ind w:firstLine="0" w:firstLineChars="0"/>
              <w:jc w:val="center"/>
              <w:rPr>
                <w:sz w:val="24"/>
                <w:szCs w:val="24"/>
              </w:rPr>
            </w:pPr>
            <w:r>
              <w:rPr>
                <w:rFonts w:hint="eastAsia"/>
                <w:sz w:val="24"/>
                <w:szCs w:val="24"/>
              </w:rPr>
              <w:t>分组汇报</w:t>
            </w:r>
          </w:p>
        </w:tc>
        <w:tc>
          <w:tcPr>
            <w:tcW w:w="1254" w:type="dxa"/>
            <w:vAlign w:val="top"/>
          </w:tcPr>
          <w:p>
            <w:pPr>
              <w:pStyle w:val="7"/>
              <w:snapToGrid w:val="0"/>
              <w:spacing w:beforeLines="50" w:afterLines="50"/>
              <w:ind w:firstLine="0" w:firstLineChars="0"/>
              <w:jc w:val="center"/>
              <w:rPr>
                <w:sz w:val="24"/>
                <w:szCs w:val="24"/>
              </w:rPr>
            </w:pPr>
            <w:r>
              <w:rPr>
                <w:rFonts w:hint="eastAsia"/>
                <w:sz w:val="24"/>
                <w:szCs w:val="24"/>
              </w:rPr>
              <w:t>汇报交流</w:t>
            </w:r>
          </w:p>
        </w:tc>
        <w:tc>
          <w:tcPr>
            <w:tcW w:w="5713" w:type="dxa"/>
            <w:vAlign w:val="top"/>
          </w:tcPr>
          <w:p>
            <w:pPr>
              <w:pStyle w:val="7"/>
              <w:snapToGrid w:val="0"/>
              <w:spacing w:beforeLines="50" w:afterLines="50"/>
              <w:ind w:firstLine="0" w:firstLineChars="0"/>
              <w:jc w:val="left"/>
              <w:rPr>
                <w:sz w:val="24"/>
                <w:szCs w:val="24"/>
              </w:rPr>
            </w:pPr>
            <w:r>
              <w:rPr>
                <w:rFonts w:hint="eastAsia"/>
                <w:sz w:val="24"/>
                <w:szCs w:val="24"/>
              </w:rPr>
              <w:t>以班、组为单位，总结学习过程，进行交流、讨论</w:t>
            </w:r>
          </w:p>
        </w:tc>
        <w:tc>
          <w:tcPr>
            <w:tcW w:w="1701" w:type="dxa"/>
            <w:vAlign w:val="top"/>
          </w:tcPr>
          <w:p>
            <w:pPr>
              <w:pStyle w:val="7"/>
              <w:snapToGrid w:val="0"/>
              <w:spacing w:beforeLines="50" w:afterLines="50"/>
              <w:ind w:firstLine="0" w:firstLineChars="0"/>
              <w:jc w:val="center"/>
              <w:rPr>
                <w:sz w:val="24"/>
                <w:szCs w:val="24"/>
              </w:rPr>
            </w:pPr>
            <w:r>
              <w:rPr>
                <w:rFonts w:hint="eastAsia"/>
                <w:sz w:val="24"/>
                <w:szCs w:val="24"/>
              </w:rPr>
              <w:t>A、B、C、D</w:t>
            </w:r>
          </w:p>
        </w:tc>
        <w:tc>
          <w:tcPr>
            <w:tcW w:w="1134" w:type="dxa"/>
            <w:vAlign w:val="top"/>
          </w:tcPr>
          <w:p>
            <w:pPr>
              <w:pStyle w:val="7"/>
              <w:snapToGrid w:val="0"/>
              <w:spacing w:beforeLines="50" w:afterLines="50"/>
              <w:ind w:firstLine="0" w:firstLineChars="0"/>
              <w:jc w:val="center"/>
              <w:rPr>
                <w:sz w:val="24"/>
                <w:szCs w:val="24"/>
              </w:rPr>
            </w:pPr>
            <w:r>
              <w:rPr>
                <w:rFonts w:hint="eastAsia"/>
                <w:sz w:val="24"/>
                <w:szCs w:val="24"/>
              </w:rPr>
              <w:t>4+3+2+1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trPr>
        <w:tc>
          <w:tcPr>
            <w:tcW w:w="1255" w:type="dxa"/>
            <w:vAlign w:val="top"/>
          </w:tcPr>
          <w:p>
            <w:pPr>
              <w:pStyle w:val="7"/>
              <w:snapToGrid w:val="0"/>
              <w:spacing w:beforeLines="50" w:afterLines="50"/>
              <w:ind w:firstLine="0" w:firstLineChars="0"/>
              <w:jc w:val="center"/>
              <w:rPr>
                <w:sz w:val="24"/>
                <w:szCs w:val="24"/>
              </w:rPr>
            </w:pPr>
            <w:r>
              <w:rPr>
                <w:rFonts w:hint="eastAsia"/>
                <w:sz w:val="24"/>
                <w:szCs w:val="24"/>
              </w:rPr>
              <w:t>主题调研</w:t>
            </w:r>
          </w:p>
        </w:tc>
        <w:tc>
          <w:tcPr>
            <w:tcW w:w="1254" w:type="dxa"/>
            <w:vAlign w:val="top"/>
          </w:tcPr>
          <w:p>
            <w:pPr>
              <w:pStyle w:val="7"/>
              <w:snapToGrid w:val="0"/>
              <w:spacing w:beforeLines="50" w:afterLines="50"/>
              <w:ind w:firstLine="0" w:firstLineChars="0"/>
              <w:jc w:val="center"/>
              <w:rPr>
                <w:sz w:val="24"/>
                <w:szCs w:val="24"/>
              </w:rPr>
            </w:pPr>
            <w:r>
              <w:rPr>
                <w:rFonts w:hint="eastAsia"/>
                <w:sz w:val="24"/>
                <w:szCs w:val="24"/>
              </w:rPr>
              <w:t>调研报告</w:t>
            </w:r>
          </w:p>
        </w:tc>
        <w:tc>
          <w:tcPr>
            <w:tcW w:w="5713" w:type="dxa"/>
            <w:vAlign w:val="top"/>
          </w:tcPr>
          <w:p>
            <w:pPr>
              <w:pStyle w:val="7"/>
              <w:snapToGrid w:val="0"/>
              <w:spacing w:beforeLines="50" w:afterLines="50"/>
              <w:ind w:firstLine="0" w:firstLineChars="0"/>
              <w:jc w:val="left"/>
              <w:rPr>
                <w:sz w:val="24"/>
                <w:szCs w:val="24"/>
              </w:rPr>
            </w:pPr>
            <w:r>
              <w:rPr>
                <w:rFonts w:hint="eastAsia"/>
                <w:sz w:val="24"/>
                <w:szCs w:val="24"/>
              </w:rPr>
              <w:t>对学习过程中感兴趣的主题进行调查研究，深化认知</w:t>
            </w:r>
          </w:p>
        </w:tc>
        <w:tc>
          <w:tcPr>
            <w:tcW w:w="1701" w:type="dxa"/>
            <w:vAlign w:val="top"/>
          </w:tcPr>
          <w:p>
            <w:pPr>
              <w:pStyle w:val="7"/>
              <w:snapToGrid w:val="0"/>
              <w:spacing w:beforeLines="50" w:afterLines="50"/>
              <w:ind w:firstLine="0" w:firstLineChars="0"/>
              <w:jc w:val="center"/>
              <w:rPr>
                <w:sz w:val="24"/>
                <w:szCs w:val="24"/>
              </w:rPr>
            </w:pPr>
            <w:r>
              <w:rPr>
                <w:rFonts w:hint="eastAsia"/>
                <w:sz w:val="24"/>
                <w:szCs w:val="24"/>
              </w:rPr>
              <w:t>A、B、C、D</w:t>
            </w:r>
          </w:p>
        </w:tc>
        <w:tc>
          <w:tcPr>
            <w:tcW w:w="1134" w:type="dxa"/>
            <w:vAlign w:val="top"/>
          </w:tcPr>
          <w:p>
            <w:pPr>
              <w:pStyle w:val="7"/>
              <w:snapToGrid w:val="0"/>
              <w:spacing w:beforeLines="50" w:afterLines="50"/>
              <w:ind w:firstLine="0" w:firstLineChars="0"/>
              <w:jc w:val="center"/>
              <w:rPr>
                <w:sz w:val="24"/>
                <w:szCs w:val="24"/>
              </w:rPr>
            </w:pPr>
            <w:r>
              <w:rPr>
                <w:rFonts w:hint="eastAsia"/>
                <w:sz w:val="24"/>
                <w:szCs w:val="24"/>
              </w:rPr>
              <w:t>4+3+2+1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5" w:type="dxa"/>
            <w:vAlign w:val="top"/>
          </w:tcPr>
          <w:p>
            <w:pPr>
              <w:pStyle w:val="7"/>
              <w:snapToGrid w:val="0"/>
              <w:spacing w:beforeLines="50" w:afterLines="50"/>
              <w:ind w:firstLine="0" w:firstLineChars="0"/>
              <w:jc w:val="center"/>
              <w:rPr>
                <w:sz w:val="24"/>
                <w:szCs w:val="24"/>
              </w:rPr>
            </w:pPr>
            <w:r>
              <w:rPr>
                <w:rFonts w:hint="eastAsia"/>
                <w:sz w:val="24"/>
                <w:szCs w:val="24"/>
              </w:rPr>
              <w:t>学员评优</w:t>
            </w:r>
          </w:p>
        </w:tc>
        <w:tc>
          <w:tcPr>
            <w:tcW w:w="1254" w:type="dxa"/>
            <w:vAlign w:val="top"/>
          </w:tcPr>
          <w:p>
            <w:pPr>
              <w:pStyle w:val="7"/>
              <w:snapToGrid w:val="0"/>
              <w:spacing w:beforeLines="50" w:afterLines="50"/>
              <w:ind w:firstLine="0" w:firstLineChars="0"/>
              <w:jc w:val="center"/>
              <w:rPr>
                <w:sz w:val="24"/>
                <w:szCs w:val="24"/>
              </w:rPr>
            </w:pPr>
            <w:r>
              <w:rPr>
                <w:rFonts w:hint="eastAsia"/>
                <w:sz w:val="24"/>
                <w:szCs w:val="24"/>
              </w:rPr>
              <w:t>评比奖励</w:t>
            </w:r>
          </w:p>
        </w:tc>
        <w:tc>
          <w:tcPr>
            <w:tcW w:w="5713" w:type="dxa"/>
            <w:vAlign w:val="top"/>
          </w:tcPr>
          <w:p>
            <w:pPr>
              <w:pStyle w:val="7"/>
              <w:snapToGrid w:val="0"/>
              <w:spacing w:beforeLines="50" w:afterLines="50"/>
              <w:ind w:firstLine="0" w:firstLineChars="0"/>
              <w:jc w:val="left"/>
              <w:rPr>
                <w:sz w:val="24"/>
                <w:szCs w:val="24"/>
              </w:rPr>
            </w:pPr>
            <w:r>
              <w:rPr>
                <w:rFonts w:hint="eastAsia"/>
                <w:sz w:val="24"/>
                <w:szCs w:val="24"/>
              </w:rPr>
              <w:t>根据出勤率、活动参与度等客观表现，评出优秀学员</w:t>
            </w:r>
          </w:p>
        </w:tc>
        <w:tc>
          <w:tcPr>
            <w:tcW w:w="1701" w:type="dxa"/>
            <w:vAlign w:val="top"/>
          </w:tcPr>
          <w:p>
            <w:pPr>
              <w:pStyle w:val="7"/>
              <w:snapToGrid w:val="0"/>
              <w:spacing w:beforeLines="50" w:afterLines="50"/>
              <w:ind w:firstLine="0" w:firstLineChars="0"/>
              <w:jc w:val="center"/>
              <w:rPr>
                <w:sz w:val="24"/>
                <w:szCs w:val="24"/>
              </w:rPr>
            </w:pPr>
            <w:r>
              <w:rPr>
                <w:rFonts w:hint="eastAsia"/>
                <w:sz w:val="24"/>
                <w:szCs w:val="24"/>
              </w:rPr>
              <w:t>总人数前10%</w:t>
            </w:r>
          </w:p>
        </w:tc>
        <w:tc>
          <w:tcPr>
            <w:tcW w:w="1134" w:type="dxa"/>
            <w:vAlign w:val="top"/>
          </w:tcPr>
          <w:p>
            <w:pPr>
              <w:pStyle w:val="7"/>
              <w:snapToGrid w:val="0"/>
              <w:spacing w:beforeLines="50" w:afterLines="50"/>
              <w:ind w:firstLine="0" w:firstLineChars="0"/>
              <w:jc w:val="center"/>
              <w:rPr>
                <w:sz w:val="24"/>
                <w:szCs w:val="24"/>
              </w:rPr>
            </w:pPr>
            <w:r>
              <w:rPr>
                <w:rFonts w:hint="eastAsia"/>
                <w:sz w:val="24"/>
                <w:szCs w:val="24"/>
              </w:rPr>
              <w:t>4</w:t>
            </w:r>
          </w:p>
        </w:tc>
      </w:tr>
    </w:tbl>
    <w:p>
      <w:pPr>
        <w:pStyle w:val="7"/>
        <w:numPr>
          <w:ilvl w:val="0"/>
          <w:numId w:val="1"/>
        </w:numPr>
        <w:snapToGrid w:val="0"/>
        <w:spacing w:beforeLines="50" w:afterLines="50" w:line="360" w:lineRule="auto"/>
        <w:ind w:firstLineChars="0"/>
        <w:rPr>
          <w:b/>
          <w:sz w:val="28"/>
          <w:szCs w:val="28"/>
        </w:rPr>
      </w:pPr>
      <w:r>
        <w:rPr>
          <w:rFonts w:hint="eastAsia"/>
          <w:b/>
          <w:sz w:val="28"/>
          <w:szCs w:val="28"/>
        </w:rPr>
        <w:t>选课须知</w:t>
      </w:r>
    </w:p>
    <w:p>
      <w:pPr>
        <w:widowControl/>
        <w:snapToGrid w:val="0"/>
        <w:spacing w:beforeLines="50" w:afterLines="50" w:line="360" w:lineRule="auto"/>
        <w:ind w:firstLine="560" w:firstLineChars="200"/>
        <w:rPr>
          <w:rFonts w:ascii="宋体" w:hAnsi="宋体"/>
          <w:color w:val="000000"/>
          <w:sz w:val="28"/>
          <w:szCs w:val="28"/>
        </w:rPr>
      </w:pPr>
      <w:r>
        <w:rPr>
          <w:rFonts w:hint="eastAsia" w:ascii="宋体" w:hAnsi="宋体"/>
          <w:sz w:val="28"/>
          <w:szCs w:val="28"/>
        </w:rPr>
        <w:t>本培训课程共</w:t>
      </w:r>
      <w:r>
        <w:rPr>
          <w:rFonts w:hint="eastAsia" w:ascii="宋体" w:hAnsi="宋体"/>
          <w:color w:val="000000"/>
          <w:sz w:val="28"/>
          <w:szCs w:val="28"/>
        </w:rPr>
        <w:t>2学分，32学时。由8次理论学习、4项实践活动和1次总结汇报构成。课程主要面向学生组织及社团骨干，由校团委、书院团工委审核参加培训学员名单。</w:t>
      </w:r>
    </w:p>
    <w:p>
      <w:pPr>
        <w:widowControl/>
        <w:snapToGrid w:val="0"/>
        <w:spacing w:beforeLines="50" w:afterLines="50" w:line="360" w:lineRule="auto"/>
        <w:ind w:firstLine="560" w:firstLineChars="200"/>
        <w:rPr>
          <w:rFonts w:hint="eastAsia" w:ascii="宋体" w:hAnsi="宋体"/>
          <w:sz w:val="28"/>
          <w:szCs w:val="28"/>
        </w:rPr>
      </w:pPr>
      <w:r>
        <w:rPr>
          <w:rFonts w:hint="eastAsia" w:ascii="宋体" w:hAnsi="宋体"/>
          <w:sz w:val="28"/>
          <w:szCs w:val="28"/>
        </w:rPr>
        <w:t>选课同学在理论学习和实践认知环节可选择参加其中的课程及活动，但不得低于28学时，总结评价环节为必修，修够32学时，获得2学分。</w:t>
      </w:r>
    </w:p>
    <w:p>
      <w:pPr>
        <w:widowControl/>
        <w:numPr>
          <w:numId w:val="0"/>
        </w:numPr>
        <w:snapToGrid w:val="0"/>
        <w:spacing w:beforeLines="50" w:afterLines="50" w:line="360" w:lineRule="auto"/>
        <w:rPr>
          <w:rFonts w:hint="eastAsia" w:ascii="宋体" w:hAnsi="宋体"/>
          <w:sz w:val="28"/>
          <w:szCs w:val="28"/>
          <w:lang w:eastAsia="zh-CN"/>
        </w:rPr>
      </w:pPr>
    </w:p>
    <w:p>
      <w:pPr>
        <w:widowControl/>
        <w:numPr>
          <w:numId w:val="0"/>
        </w:numPr>
        <w:snapToGrid w:val="0"/>
        <w:spacing w:beforeLines="50" w:afterLines="50" w:line="360" w:lineRule="auto"/>
        <w:rPr>
          <w:rFonts w:hint="eastAsia" w:ascii="宋体" w:hAnsi="宋体"/>
          <w:sz w:val="28"/>
          <w:szCs w:val="28"/>
          <w:lang w:val="en-US" w:eastAsia="zh-CN"/>
        </w:rPr>
      </w:pPr>
      <w:r>
        <w:rPr>
          <w:rFonts w:hint="eastAsia" w:ascii="宋体" w:hAnsi="宋体"/>
          <w:sz w:val="28"/>
          <w:szCs w:val="28"/>
          <w:lang w:val="en-US" w:eastAsia="zh-CN"/>
        </w:rPr>
        <w:t xml:space="preserve">                                        微信公众平台二维码：</w:t>
      </w:r>
    </w:p>
    <w:p>
      <w:pPr>
        <w:widowControl/>
        <w:numPr>
          <w:numId w:val="0"/>
        </w:numPr>
        <w:snapToGrid w:val="0"/>
        <w:spacing w:beforeLines="50" w:afterLines="50" w:line="360" w:lineRule="auto"/>
        <w:jc w:val="center"/>
        <w:rPr>
          <w:rFonts w:hint="eastAsia" w:ascii="宋体" w:hAnsi="宋体"/>
          <w:sz w:val="28"/>
          <w:szCs w:val="28"/>
          <w:lang w:val="en-US" w:eastAsia="zh-CN"/>
        </w:rPr>
      </w:pPr>
      <w:r>
        <w:rPr>
          <w:rFonts w:hint="eastAsia" w:ascii="宋体" w:hAnsi="宋体"/>
          <w:sz w:val="28"/>
          <w:szCs w:val="28"/>
          <w:lang w:val="en-US" w:eastAsia="zh-CN"/>
        </w:rPr>
        <w:t xml:space="preserve">                                      </w:t>
      </w:r>
      <w:r>
        <w:rPr>
          <w:rFonts w:hint="eastAsia" w:ascii="宋体" w:hAnsi="宋体" w:eastAsia="宋体" w:cs="黑体"/>
          <w:kern w:val="2"/>
          <w:sz w:val="28"/>
          <w:szCs w:val="28"/>
          <w:lang w:val="en-US" w:eastAsia="zh-CN" w:bidi="ar-SA"/>
        </w:rPr>
        <w:pict>
          <v:shape id="图片框 1026" o:spid="_x0000_s1026" type="#_x0000_t75" style="height:113.6pt;width:113.6pt;rotation:0f;" o:ole="f" fillcolor="#FFFFFF" filled="f" o:preferrelative="t" stroked="f" coordorigin="0,0" coordsize="21600,21600">
            <v:fill on="f" color2="#FFFFFF" focus="0%"/>
            <v:imagedata gain="65536f" blacklevel="0f" gamma="0" o:title="团委微信公众平台" r:id="rId5"/>
            <o:lock v:ext="edit" position="f" selection="f" grouping="f" rotation="f" cropping="f" text="f" aspectratio="t"/>
            <w10:wrap type="none"/>
            <w10:anchorlock/>
          </v:shape>
        </w:pict>
      </w:r>
      <w:r>
        <w:rPr>
          <w:rFonts w:hint="eastAsia" w:ascii="宋体" w:hAnsi="宋体"/>
          <w:sz w:val="28"/>
          <w:szCs w:val="28"/>
          <w:lang w:val="en-US" w:eastAsia="zh-CN"/>
        </w:rPr>
        <w:t xml:space="preserve">         </w:t>
      </w:r>
    </w:p>
    <w:p>
      <w:pPr>
        <w:widowControl/>
        <w:snapToGrid w:val="0"/>
        <w:spacing w:beforeLines="50" w:afterLines="50" w:line="360" w:lineRule="auto"/>
        <w:ind w:firstLine="560" w:firstLineChars="200"/>
        <w:rPr>
          <w:rFonts w:hint="eastAsia" w:ascii="宋体" w:hAnsi="宋体"/>
          <w:sz w:val="28"/>
          <w:szCs w:val="28"/>
        </w:rPr>
      </w:pPr>
      <w:r>
        <w:rPr>
          <w:rFonts w:hint="eastAsia" w:ascii="宋体" w:hAnsi="宋体"/>
          <w:sz w:val="28"/>
          <w:szCs w:val="28"/>
          <w:lang w:val="en-US" w:eastAsia="zh-CN"/>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A00002EF" w:usb1="4000004B"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华文仿宋">
    <w:altName w:val="华文中宋"/>
    <w:panose1 w:val="00000000000000000000"/>
    <w:charset w:val="86"/>
    <w:family w:val="auto"/>
    <w:pitch w:val="default"/>
    <w:sig w:usb0="00000000" w:usb1="080F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auto"/>
    <w:pitch w:val="default"/>
    <w:sig w:usb0="00000001" w:usb1="080E0000" w:usb2="0000001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164780755">
    <w:nsid w:val="456D24D3"/>
    <w:multiLevelType w:val="multilevel"/>
    <w:tmpl w:val="456D24D3"/>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56364328">
    <w:nsid w:val="2D153428"/>
    <w:multiLevelType w:val="multilevel"/>
    <w:tmpl w:val="2D153428"/>
    <w:lvl w:ilvl="0" w:tentative="1">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164780755"/>
  </w:num>
  <w:num w:numId="2">
    <w:abstractNumId w:val="7563643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nhideWhenUsed/>
    <w:uiPriority w:val="1"/>
  </w:style>
  <w:style w:type="paragraph" w:styleId="2">
    <w:name w:val="footer"/>
    <w:basedOn w:val="1"/>
    <w:link w:val="9"/>
    <w:unhideWhenUsed/>
    <w:uiPriority w:val="0"/>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5">
    <w:name w:val="Strong"/>
    <w:qFormat/>
    <w:uiPriority w:val="0"/>
    <w:rPr>
      <w:b/>
      <w:bCs/>
    </w:rPr>
  </w:style>
  <w:style w:type="character" w:styleId="6">
    <w:name w:val="Hyperlink"/>
    <w:basedOn w:val="4"/>
    <w:semiHidden/>
    <w:unhideWhenUsed/>
    <w:uiPriority w:val="0"/>
    <w:rPr>
      <w:color w:val="0000FF"/>
      <w:u w:val="single"/>
    </w:rPr>
  </w:style>
  <w:style w:type="paragraph" w:customStyle="1" w:styleId="7">
    <w:name w:val="List Paragraph"/>
    <w:basedOn w:val="1"/>
    <w:qFormat/>
    <w:uiPriority w:val="34"/>
    <w:pPr>
      <w:ind w:firstLine="420" w:firstLineChars="200"/>
    </w:pPr>
  </w:style>
  <w:style w:type="character" w:customStyle="1" w:styleId="8">
    <w:name w:val="页眉 Char"/>
    <w:basedOn w:val="4"/>
    <w:link w:val="3"/>
    <w:semiHidden/>
    <w:uiPriority w:val="99"/>
    <w:rPr>
      <w:sz w:val="18"/>
      <w:szCs w:val="18"/>
    </w:rPr>
  </w:style>
  <w:style w:type="character" w:customStyle="1" w:styleId="9">
    <w:name w:val="页脚 Char"/>
    <w:basedOn w:val="4"/>
    <w:link w:val="2"/>
    <w:uiPriority w:val="0"/>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image" Target="media/image1.jpeg"/><Relationship Id="rId6" Type="http://schemas.openxmlformats.org/officeDocument/2006/relationships/customXml" Target="../customXml/item1.xml"/><Relationship Id="rId7"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172</Words>
  <Characters>985</Characters>
  <Lines>8</Lines>
  <Paragraphs>2</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2013-09-08T10:06:00Z</dcterms:created>
  <dc:creator>王欢</dc:creator>
  <cp:lastModifiedBy>Administrator</cp:lastModifiedBy>
  <dcterms:modified xsi:type="dcterms:W3CDTF">2014-04-04T02:39:55Z</dcterms:modified>
  <dc:title>大学生青年领导力培训营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